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C6B" w:rsidRPr="00594AA0" w:rsidRDefault="00245C6B" w:rsidP="00245C6B">
      <w:pPr>
        <w:bidi/>
        <w:jc w:val="center"/>
        <w:rPr>
          <w:rFonts w:cstheme="minorHAnsi"/>
          <w:b/>
          <w:bCs/>
          <w:color w:val="00B0F0"/>
          <w:sz w:val="40"/>
          <w:szCs w:val="40"/>
          <w:rtl/>
          <w:lang w:bidi="fa-IR"/>
        </w:rPr>
      </w:pPr>
      <w:bookmarkStart w:id="0" w:name="_GoBack"/>
      <w:bookmarkEnd w:id="0"/>
      <w:r w:rsidRPr="00594AA0">
        <w:rPr>
          <w:rFonts w:cstheme="minorHAnsi"/>
          <w:b/>
          <w:bCs/>
          <w:color w:val="00B0F0"/>
          <w:sz w:val="40"/>
          <w:szCs w:val="40"/>
          <w:rtl/>
          <w:lang w:bidi="fa-IR"/>
        </w:rPr>
        <w:t>بسم الله الرحمن الرحیم</w:t>
      </w:r>
    </w:p>
    <w:p w:rsidR="00F90E62" w:rsidRPr="00594AA0" w:rsidRDefault="00F90E62" w:rsidP="00245C6B">
      <w:pPr>
        <w:bidi/>
        <w:jc w:val="center"/>
        <w:rPr>
          <w:rFonts w:cstheme="minorHAnsi"/>
          <w:rtl/>
        </w:rPr>
      </w:pPr>
    </w:p>
    <w:p w:rsidR="00245C6B" w:rsidRPr="00594AA0" w:rsidRDefault="00245C6B" w:rsidP="00245C6B">
      <w:pPr>
        <w:bidi/>
        <w:jc w:val="center"/>
        <w:rPr>
          <w:rFonts w:cstheme="minorHAnsi"/>
          <w:rtl/>
        </w:rPr>
      </w:pPr>
    </w:p>
    <w:p w:rsidR="00245C6B" w:rsidRPr="00594AA0" w:rsidRDefault="00245C6B" w:rsidP="00245C6B">
      <w:pPr>
        <w:bidi/>
        <w:jc w:val="center"/>
        <w:rPr>
          <w:rFonts w:cstheme="minorHAnsi"/>
          <w:rtl/>
        </w:rPr>
      </w:pPr>
    </w:p>
    <w:p w:rsidR="00245C6B" w:rsidRPr="00594AA0" w:rsidRDefault="00245C6B" w:rsidP="00102E3B">
      <w:pPr>
        <w:bidi/>
        <w:spacing w:line="276" w:lineRule="auto"/>
        <w:jc w:val="lowKashida"/>
        <w:rPr>
          <w:rFonts w:cstheme="minorHAnsi"/>
          <w:sz w:val="28"/>
          <w:szCs w:val="28"/>
          <w:rtl/>
        </w:rPr>
      </w:pPr>
      <w:r w:rsidRPr="00594AA0">
        <w:rPr>
          <w:rFonts w:cstheme="minorHAnsi"/>
          <w:sz w:val="28"/>
          <w:szCs w:val="28"/>
          <w:rtl/>
        </w:rPr>
        <w:t>بدأ المكتب القنصلي للطلاب غ</w:t>
      </w:r>
      <w:r w:rsidR="004442CA">
        <w:rPr>
          <w:rFonts w:cstheme="minorHAnsi"/>
          <w:sz w:val="28"/>
          <w:szCs w:val="28"/>
          <w:rtl/>
        </w:rPr>
        <w:t>ير ال</w:t>
      </w:r>
      <w:r w:rsidR="004442CA">
        <w:rPr>
          <w:rFonts w:cstheme="minorHAnsi" w:hint="cs"/>
          <w:sz w:val="28"/>
          <w:szCs w:val="28"/>
          <w:rtl/>
        </w:rPr>
        <w:t>ا</w:t>
      </w:r>
      <w:r w:rsidR="004442CA">
        <w:rPr>
          <w:rFonts w:cstheme="minorHAnsi"/>
          <w:sz w:val="28"/>
          <w:szCs w:val="28"/>
          <w:rtl/>
        </w:rPr>
        <w:t xml:space="preserve">يرانيين في جامعات محافظة </w:t>
      </w:r>
      <w:r w:rsidR="004442CA">
        <w:rPr>
          <w:rFonts w:cstheme="minorHAnsi" w:hint="cs"/>
          <w:sz w:val="28"/>
          <w:szCs w:val="28"/>
          <w:rtl/>
        </w:rPr>
        <w:t>ا</w:t>
      </w:r>
      <w:r w:rsidRPr="00594AA0">
        <w:rPr>
          <w:rFonts w:cstheme="minorHAnsi"/>
          <w:sz w:val="28"/>
          <w:szCs w:val="28"/>
          <w:rtl/>
        </w:rPr>
        <w:t>يلام أنشطته من أجل تقد</w:t>
      </w:r>
      <w:r w:rsidR="004442CA">
        <w:rPr>
          <w:rFonts w:cstheme="minorHAnsi"/>
          <w:sz w:val="28"/>
          <w:szCs w:val="28"/>
          <w:rtl/>
        </w:rPr>
        <w:t>يم الخدمات المثلى للطلاب غير ال</w:t>
      </w:r>
      <w:r w:rsidR="004442CA">
        <w:rPr>
          <w:rFonts w:cstheme="minorHAnsi" w:hint="cs"/>
          <w:sz w:val="28"/>
          <w:szCs w:val="28"/>
          <w:rtl/>
        </w:rPr>
        <w:t>ا</w:t>
      </w:r>
      <w:r w:rsidR="004442CA">
        <w:rPr>
          <w:rFonts w:cstheme="minorHAnsi"/>
          <w:sz w:val="28"/>
          <w:szCs w:val="28"/>
          <w:rtl/>
        </w:rPr>
        <w:t xml:space="preserve">يرانيين الذين يدرسون في محافظة </w:t>
      </w:r>
      <w:r w:rsidR="004442CA">
        <w:rPr>
          <w:rFonts w:cstheme="minorHAnsi" w:hint="cs"/>
          <w:sz w:val="28"/>
          <w:szCs w:val="28"/>
          <w:rtl/>
        </w:rPr>
        <w:t>ا</w:t>
      </w:r>
      <w:r w:rsidRPr="00594AA0">
        <w:rPr>
          <w:rFonts w:cstheme="minorHAnsi"/>
          <w:sz w:val="28"/>
          <w:szCs w:val="28"/>
          <w:rtl/>
        </w:rPr>
        <w:t xml:space="preserve">يلام منذ </w:t>
      </w:r>
      <w:r w:rsidR="00D22F11" w:rsidRPr="00594AA0">
        <w:rPr>
          <w:rFonts w:cstheme="minorHAnsi"/>
          <w:sz w:val="28"/>
          <w:szCs w:val="28"/>
          <w:rtl/>
        </w:rPr>
        <w:t>يناير 2020</w:t>
      </w:r>
      <w:r w:rsidRPr="00594AA0">
        <w:rPr>
          <w:rFonts w:cstheme="minorHAnsi"/>
          <w:sz w:val="28"/>
          <w:szCs w:val="28"/>
          <w:rtl/>
        </w:rPr>
        <w:t xml:space="preserve">. يقع موقع هذا المكتب </w:t>
      </w:r>
      <w:r w:rsidR="00D22F11" w:rsidRPr="00594AA0">
        <w:rPr>
          <w:rFonts w:cstheme="minorHAnsi"/>
          <w:sz w:val="28"/>
          <w:szCs w:val="28"/>
          <w:rtl/>
        </w:rPr>
        <w:t xml:space="preserve">في الطابق الأرضي </w:t>
      </w:r>
      <w:r w:rsidR="00102E3B">
        <w:rPr>
          <w:rFonts w:cstheme="minorHAnsi" w:hint="cs"/>
          <w:sz w:val="28"/>
          <w:szCs w:val="28"/>
          <w:rtl/>
        </w:rPr>
        <w:t xml:space="preserve">في </w:t>
      </w:r>
      <w:r w:rsidR="00D22F11" w:rsidRPr="00594AA0">
        <w:rPr>
          <w:rFonts w:cstheme="minorHAnsi"/>
          <w:sz w:val="28"/>
          <w:szCs w:val="28"/>
          <w:rtl/>
        </w:rPr>
        <w:t>(مبنى قلمچ</w:t>
      </w:r>
      <w:r w:rsidRPr="00594AA0">
        <w:rPr>
          <w:rFonts w:cstheme="minorHAnsi"/>
          <w:sz w:val="28"/>
          <w:szCs w:val="28"/>
          <w:rtl/>
        </w:rPr>
        <w:t>ي</w:t>
      </w:r>
      <w:r w:rsidR="00D22F11" w:rsidRPr="00594AA0">
        <w:rPr>
          <w:rFonts w:cstheme="minorHAnsi"/>
          <w:sz w:val="28"/>
          <w:szCs w:val="28"/>
          <w:rtl/>
        </w:rPr>
        <w:t>)</w:t>
      </w:r>
      <w:r w:rsidRPr="00594AA0">
        <w:rPr>
          <w:rFonts w:cstheme="minorHAnsi"/>
          <w:sz w:val="28"/>
          <w:szCs w:val="28"/>
          <w:rtl/>
        </w:rPr>
        <w:t xml:space="preserve"> الواقع </w:t>
      </w:r>
      <w:r w:rsidR="004442CA">
        <w:rPr>
          <w:rFonts w:cstheme="minorHAnsi"/>
          <w:sz w:val="28"/>
          <w:szCs w:val="28"/>
          <w:rtl/>
        </w:rPr>
        <w:t xml:space="preserve">في جامعة </w:t>
      </w:r>
      <w:r w:rsidR="004442CA">
        <w:rPr>
          <w:rFonts w:cstheme="minorHAnsi" w:hint="cs"/>
          <w:sz w:val="28"/>
          <w:szCs w:val="28"/>
          <w:rtl/>
        </w:rPr>
        <w:t>ا</w:t>
      </w:r>
      <w:r w:rsidRPr="00594AA0">
        <w:rPr>
          <w:rFonts w:cstheme="minorHAnsi"/>
          <w:sz w:val="28"/>
          <w:szCs w:val="28"/>
          <w:rtl/>
        </w:rPr>
        <w:t xml:space="preserve">يلام (باعتبارها الجامعة الأم) وبالإضافة </w:t>
      </w:r>
      <w:r w:rsidR="004442CA">
        <w:rPr>
          <w:rFonts w:cstheme="minorHAnsi"/>
          <w:sz w:val="28"/>
          <w:szCs w:val="28"/>
          <w:rtl/>
        </w:rPr>
        <w:t>إلى تقديم الخدمات للطلاب غير ال</w:t>
      </w:r>
      <w:r w:rsidR="004442CA">
        <w:rPr>
          <w:rFonts w:cstheme="minorHAnsi" w:hint="cs"/>
          <w:sz w:val="28"/>
          <w:szCs w:val="28"/>
          <w:rtl/>
        </w:rPr>
        <w:t>ا</w:t>
      </w:r>
      <w:r w:rsidRPr="00594AA0">
        <w:rPr>
          <w:rFonts w:cstheme="minorHAnsi"/>
          <w:sz w:val="28"/>
          <w:szCs w:val="28"/>
          <w:rtl/>
        </w:rPr>
        <w:t>يرانيين في جامعة إيلام، فهو مسؤول أيضًا عن الشؤون القنصلية ل</w:t>
      </w:r>
      <w:r w:rsidR="00D22F11" w:rsidRPr="00594AA0">
        <w:rPr>
          <w:rFonts w:cstheme="minorHAnsi"/>
          <w:sz w:val="28"/>
          <w:szCs w:val="28"/>
          <w:rtl/>
        </w:rPr>
        <w:t>لطلاب غیر</w:t>
      </w:r>
      <w:r w:rsidR="004442CA">
        <w:rPr>
          <w:rFonts w:cstheme="minorHAnsi"/>
          <w:sz w:val="28"/>
          <w:szCs w:val="28"/>
          <w:rtl/>
        </w:rPr>
        <w:t xml:space="preserve"> ال</w:t>
      </w:r>
      <w:r w:rsidR="004442CA">
        <w:rPr>
          <w:rFonts w:cstheme="minorHAnsi" w:hint="cs"/>
          <w:sz w:val="28"/>
          <w:szCs w:val="28"/>
          <w:rtl/>
        </w:rPr>
        <w:t>ا</w:t>
      </w:r>
      <w:r w:rsidRPr="00594AA0">
        <w:rPr>
          <w:rFonts w:cstheme="minorHAnsi"/>
          <w:sz w:val="28"/>
          <w:szCs w:val="28"/>
          <w:rtl/>
        </w:rPr>
        <w:t>يرانيي</w:t>
      </w:r>
      <w:r w:rsidR="004442CA">
        <w:rPr>
          <w:rFonts w:cstheme="minorHAnsi"/>
          <w:sz w:val="28"/>
          <w:szCs w:val="28"/>
          <w:rtl/>
        </w:rPr>
        <w:t xml:space="preserve">ن من الجامعات الأخرى في محافظة </w:t>
      </w:r>
      <w:r w:rsidR="004442CA">
        <w:rPr>
          <w:rFonts w:cstheme="minorHAnsi" w:hint="cs"/>
          <w:sz w:val="28"/>
          <w:szCs w:val="28"/>
          <w:rtl/>
        </w:rPr>
        <w:t>ا</w:t>
      </w:r>
      <w:r w:rsidRPr="00594AA0">
        <w:rPr>
          <w:rFonts w:cstheme="minorHAnsi"/>
          <w:sz w:val="28"/>
          <w:szCs w:val="28"/>
          <w:rtl/>
        </w:rPr>
        <w:t>يلام.</w:t>
      </w:r>
    </w:p>
    <w:p w:rsidR="00245C6B" w:rsidRPr="00594AA0" w:rsidRDefault="00245C6B" w:rsidP="00245C6B">
      <w:pPr>
        <w:bidi/>
        <w:jc w:val="both"/>
        <w:rPr>
          <w:rFonts w:cstheme="minorHAnsi"/>
          <w:sz w:val="28"/>
          <w:szCs w:val="28"/>
          <w:rtl/>
        </w:rPr>
      </w:pPr>
    </w:p>
    <w:p w:rsidR="00245C6B" w:rsidRPr="00594AA0" w:rsidRDefault="000F17E1" w:rsidP="000F17E1">
      <w:pPr>
        <w:bidi/>
        <w:jc w:val="both"/>
        <w:rPr>
          <w:rFonts w:cstheme="minorHAnsi"/>
          <w:sz w:val="28"/>
          <w:szCs w:val="28"/>
          <w:rtl/>
        </w:rPr>
      </w:pPr>
      <w:r w:rsidRPr="00594AA0">
        <w:rPr>
          <w:rFonts w:cstheme="minorHAnsi"/>
          <w:noProof/>
          <w:sz w:val="28"/>
          <w:szCs w:val="28"/>
          <w:rtl/>
        </w:rPr>
        <w:drawing>
          <wp:inline distT="0" distB="0" distL="0" distR="0">
            <wp:extent cx="5943600" cy="3962400"/>
            <wp:effectExtent l="0" t="0" r="0" b="0"/>
            <wp:docPr id="1" name="Picture 1" descr="E:\My computer\اداره کنسولی\0000000000000نحوه انجام امور کنسولی ویژه دانشجویان\فارسی\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computer\اداره کنسولی\0000000000000نحوه انجام امور کنسولی ویژه دانشجویان\فارسی\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245C6B" w:rsidRPr="00594AA0" w:rsidRDefault="00245C6B" w:rsidP="00245C6B">
      <w:pPr>
        <w:bidi/>
        <w:jc w:val="both"/>
        <w:rPr>
          <w:rFonts w:cstheme="minorHAnsi"/>
          <w:color w:val="00B050"/>
          <w:sz w:val="28"/>
          <w:szCs w:val="28"/>
          <w:rtl/>
        </w:rPr>
      </w:pPr>
      <w:r w:rsidRPr="00594AA0">
        <w:rPr>
          <w:rFonts w:cstheme="minorHAnsi"/>
          <w:color w:val="00B050"/>
          <w:sz w:val="28"/>
          <w:szCs w:val="28"/>
          <w:rtl/>
        </w:rPr>
        <w:t>مبنى قلمچي</w:t>
      </w:r>
    </w:p>
    <w:p w:rsidR="00245C6B" w:rsidRPr="00594AA0" w:rsidRDefault="00245C6B" w:rsidP="00245C6B">
      <w:pPr>
        <w:bidi/>
        <w:jc w:val="both"/>
        <w:rPr>
          <w:rFonts w:cstheme="minorHAnsi"/>
          <w:sz w:val="28"/>
          <w:szCs w:val="28"/>
          <w:rtl/>
        </w:rPr>
      </w:pPr>
    </w:p>
    <w:p w:rsidR="00245C6B" w:rsidRPr="00594AA0" w:rsidRDefault="00245C6B" w:rsidP="00245C6B">
      <w:pPr>
        <w:bidi/>
        <w:jc w:val="both"/>
        <w:rPr>
          <w:rFonts w:cstheme="minorHAnsi"/>
          <w:sz w:val="28"/>
          <w:szCs w:val="28"/>
          <w:rtl/>
        </w:rPr>
      </w:pPr>
    </w:p>
    <w:p w:rsidR="00245C6B" w:rsidRPr="00594AA0" w:rsidRDefault="00245C6B" w:rsidP="00245C6B">
      <w:pPr>
        <w:bidi/>
        <w:jc w:val="both"/>
        <w:rPr>
          <w:rFonts w:cstheme="minorHAnsi"/>
          <w:sz w:val="28"/>
          <w:szCs w:val="28"/>
          <w:rtl/>
        </w:rPr>
      </w:pPr>
    </w:p>
    <w:p w:rsidR="00245C6B" w:rsidRPr="00594AA0" w:rsidRDefault="000F17E1" w:rsidP="000F17E1">
      <w:pPr>
        <w:bidi/>
        <w:jc w:val="both"/>
        <w:rPr>
          <w:rFonts w:cstheme="minorHAnsi"/>
          <w:sz w:val="28"/>
          <w:szCs w:val="28"/>
          <w:rtl/>
        </w:rPr>
      </w:pPr>
      <w:r w:rsidRPr="00594AA0">
        <w:rPr>
          <w:rFonts w:cstheme="minorHAnsi"/>
          <w:noProof/>
          <w:sz w:val="28"/>
          <w:szCs w:val="28"/>
          <w:rtl/>
        </w:rPr>
        <w:drawing>
          <wp:inline distT="0" distB="0" distL="0" distR="0">
            <wp:extent cx="5943600" cy="6667667"/>
            <wp:effectExtent l="0" t="0" r="0" b="0"/>
            <wp:docPr id="2" name="Picture 2" descr="E:\My computer\اداره کنسولی\0000000000000نحوه انجام امور کنسولی ویژه دانشجویان\فارسی\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computer\اداره کنسولی\0000000000000نحوه انجام امور کنسولی ویژه دانشجویان\فارسی\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667667"/>
                    </a:xfrm>
                    <a:prstGeom prst="rect">
                      <a:avLst/>
                    </a:prstGeom>
                    <a:noFill/>
                    <a:ln>
                      <a:noFill/>
                    </a:ln>
                  </pic:spPr>
                </pic:pic>
              </a:graphicData>
            </a:graphic>
          </wp:inline>
        </w:drawing>
      </w:r>
    </w:p>
    <w:p w:rsidR="00245C6B" w:rsidRPr="00594AA0" w:rsidRDefault="00245C6B" w:rsidP="00245C6B">
      <w:pPr>
        <w:bidi/>
        <w:jc w:val="both"/>
        <w:rPr>
          <w:rFonts w:cstheme="minorHAnsi"/>
          <w:color w:val="00B050"/>
          <w:sz w:val="28"/>
          <w:szCs w:val="28"/>
          <w:rtl/>
        </w:rPr>
      </w:pPr>
      <w:r w:rsidRPr="00594AA0">
        <w:rPr>
          <w:rFonts w:cstheme="minorHAnsi"/>
          <w:color w:val="00B050"/>
          <w:sz w:val="28"/>
          <w:szCs w:val="28"/>
          <w:rtl/>
        </w:rPr>
        <w:t>مكتب الشؤون القنصلية</w:t>
      </w:r>
    </w:p>
    <w:p w:rsidR="00245C6B" w:rsidRPr="00594AA0" w:rsidRDefault="00245C6B" w:rsidP="00245C6B">
      <w:pPr>
        <w:bidi/>
        <w:jc w:val="both"/>
        <w:rPr>
          <w:rFonts w:cstheme="minorHAnsi"/>
          <w:sz w:val="28"/>
          <w:szCs w:val="28"/>
          <w:rtl/>
        </w:rPr>
      </w:pPr>
    </w:p>
    <w:p w:rsidR="000F17E1" w:rsidRPr="00594AA0" w:rsidRDefault="000F17E1" w:rsidP="000F17E1">
      <w:pPr>
        <w:bidi/>
        <w:jc w:val="both"/>
        <w:rPr>
          <w:rFonts w:cstheme="minorHAnsi"/>
          <w:sz w:val="28"/>
          <w:szCs w:val="28"/>
          <w:rtl/>
        </w:rPr>
      </w:pPr>
    </w:p>
    <w:p w:rsidR="00245C6B" w:rsidRPr="00594AA0" w:rsidRDefault="00245C6B" w:rsidP="005B270A">
      <w:pPr>
        <w:bidi/>
        <w:spacing w:line="276" w:lineRule="auto"/>
        <w:jc w:val="both"/>
        <w:rPr>
          <w:rFonts w:cstheme="minorHAnsi"/>
          <w:sz w:val="28"/>
          <w:szCs w:val="28"/>
          <w:rtl/>
        </w:rPr>
      </w:pPr>
      <w:r w:rsidRPr="00594AA0">
        <w:rPr>
          <w:rFonts w:cstheme="minorHAnsi"/>
          <w:sz w:val="28"/>
          <w:szCs w:val="28"/>
          <w:rtl/>
        </w:rPr>
        <w:lastRenderedPageBreak/>
        <w:t>يجب أن يكون لدى كل شخص غير إيراني جواز سفر صالح لمدة 6 أشهر على</w:t>
      </w:r>
      <w:r w:rsidR="004442CA">
        <w:rPr>
          <w:rFonts w:cstheme="minorHAnsi"/>
          <w:sz w:val="28"/>
          <w:szCs w:val="28"/>
          <w:rtl/>
        </w:rPr>
        <w:t xml:space="preserve"> الأقل وبطاقة تأشيرة للسفر إلى </w:t>
      </w:r>
      <w:r w:rsidR="004442CA">
        <w:rPr>
          <w:rFonts w:cstheme="minorHAnsi" w:hint="cs"/>
          <w:sz w:val="28"/>
          <w:szCs w:val="28"/>
          <w:rtl/>
        </w:rPr>
        <w:t>ا</w:t>
      </w:r>
      <w:r w:rsidRPr="00594AA0">
        <w:rPr>
          <w:rFonts w:cstheme="minorHAnsi"/>
          <w:sz w:val="28"/>
          <w:szCs w:val="28"/>
          <w:rtl/>
        </w:rPr>
        <w:t>يران. ولح</w:t>
      </w:r>
      <w:r w:rsidR="004442CA">
        <w:rPr>
          <w:rFonts w:cstheme="minorHAnsi"/>
          <w:sz w:val="28"/>
          <w:szCs w:val="28"/>
          <w:rtl/>
        </w:rPr>
        <w:t xml:space="preserve">سن الحظ، وبموافقة المسؤولين في </w:t>
      </w:r>
      <w:r w:rsidR="004442CA">
        <w:rPr>
          <w:rFonts w:cstheme="minorHAnsi" w:hint="cs"/>
          <w:sz w:val="28"/>
          <w:szCs w:val="28"/>
          <w:rtl/>
        </w:rPr>
        <w:t>ا</w:t>
      </w:r>
      <w:r w:rsidRPr="00594AA0">
        <w:rPr>
          <w:rFonts w:cstheme="minorHAnsi"/>
          <w:sz w:val="28"/>
          <w:szCs w:val="28"/>
          <w:rtl/>
        </w:rPr>
        <w:t>يران والعراق، تم إلغاء شرط الحصول على التأشيرات منذ السنوات الماضية، ولا يحتاج مواطنو البلدين إلى الحصول على تأشيرة للسفر، وفي ظل الظروف العادية يمكنهم الإقامة في البلد الآخر لمدة تصل إلى شهر واحد. لكن في إيران، مثل معظم دول العالم، هناك قانون يلزم بموجبه الطلاب الأجانب بالحصول على ت</w:t>
      </w:r>
      <w:r w:rsidR="004442CA">
        <w:rPr>
          <w:rFonts w:cstheme="minorHAnsi"/>
          <w:sz w:val="28"/>
          <w:szCs w:val="28"/>
          <w:rtl/>
        </w:rPr>
        <w:t xml:space="preserve">صريح إقامة أكاديمية للدراسة في </w:t>
      </w:r>
      <w:r w:rsidR="004442CA">
        <w:rPr>
          <w:rFonts w:cstheme="minorHAnsi" w:hint="cs"/>
          <w:sz w:val="28"/>
          <w:szCs w:val="28"/>
          <w:rtl/>
        </w:rPr>
        <w:t>ا</w:t>
      </w:r>
      <w:r w:rsidRPr="00594AA0">
        <w:rPr>
          <w:rFonts w:cstheme="minorHAnsi"/>
          <w:sz w:val="28"/>
          <w:szCs w:val="28"/>
          <w:rtl/>
        </w:rPr>
        <w:t>يران، وإلا فلن يتم منحهم درجة أكاديمية في نهاية دراستهم. وبالطبع يمكن للطلاب العراقيين، مث</w:t>
      </w:r>
      <w:r w:rsidR="004442CA">
        <w:rPr>
          <w:rFonts w:cstheme="minorHAnsi"/>
          <w:sz w:val="28"/>
          <w:szCs w:val="28"/>
          <w:rtl/>
        </w:rPr>
        <w:t xml:space="preserve">ل الأشخاص العاديين، القدوم إلى </w:t>
      </w:r>
      <w:r w:rsidR="004442CA">
        <w:rPr>
          <w:rFonts w:cstheme="minorHAnsi" w:hint="cs"/>
          <w:sz w:val="28"/>
          <w:szCs w:val="28"/>
          <w:rtl/>
        </w:rPr>
        <w:t>ا</w:t>
      </w:r>
      <w:r w:rsidRPr="00594AA0">
        <w:rPr>
          <w:rFonts w:cstheme="minorHAnsi"/>
          <w:sz w:val="28"/>
          <w:szCs w:val="28"/>
          <w:rtl/>
        </w:rPr>
        <w:t xml:space="preserve">يران متى أرادوا دون الحصول على تأشيرة والبقاء هنا لمدة شهر، وهذا مرتبط بالوقت الذي لم يحصلوا فيه </w:t>
      </w:r>
      <w:r w:rsidR="004442CA">
        <w:rPr>
          <w:rFonts w:cstheme="minorHAnsi"/>
          <w:sz w:val="28"/>
          <w:szCs w:val="28"/>
          <w:rtl/>
        </w:rPr>
        <w:t xml:space="preserve">بعد على تصريح إقامة أكاديمي في </w:t>
      </w:r>
      <w:r w:rsidR="004442CA">
        <w:rPr>
          <w:rFonts w:cstheme="minorHAnsi" w:hint="cs"/>
          <w:sz w:val="28"/>
          <w:szCs w:val="28"/>
          <w:rtl/>
        </w:rPr>
        <w:t>ا</w:t>
      </w:r>
      <w:r w:rsidRPr="00594AA0">
        <w:rPr>
          <w:rFonts w:cstheme="minorHAnsi"/>
          <w:sz w:val="28"/>
          <w:szCs w:val="28"/>
          <w:rtl/>
        </w:rPr>
        <w:t>يران</w:t>
      </w:r>
      <w:r w:rsidRPr="00594AA0">
        <w:rPr>
          <w:rFonts w:cstheme="minorHAnsi"/>
          <w:sz w:val="28"/>
          <w:szCs w:val="28"/>
        </w:rPr>
        <w:t>.</w:t>
      </w:r>
    </w:p>
    <w:p w:rsidR="00245C6B" w:rsidRPr="00594AA0" w:rsidRDefault="00245C6B" w:rsidP="00594AA0">
      <w:pPr>
        <w:bidi/>
        <w:spacing w:line="276" w:lineRule="auto"/>
        <w:jc w:val="both"/>
        <w:rPr>
          <w:rFonts w:cstheme="minorHAnsi"/>
          <w:sz w:val="28"/>
          <w:szCs w:val="28"/>
          <w:rtl/>
        </w:rPr>
      </w:pPr>
      <w:r w:rsidRPr="00594AA0">
        <w:rPr>
          <w:rFonts w:cstheme="minorHAnsi"/>
          <w:color w:val="FF0000"/>
          <w:sz w:val="28"/>
          <w:szCs w:val="28"/>
          <w:rtl/>
        </w:rPr>
        <w:t>وتجدر الإشارة هنا إلى أن وزارة التعليم العالي العراقية تعتبر</w:t>
      </w:r>
      <w:r w:rsidR="004442CA">
        <w:rPr>
          <w:rFonts w:cstheme="minorHAnsi"/>
          <w:color w:val="FF0000"/>
          <w:sz w:val="28"/>
          <w:szCs w:val="28"/>
          <w:rtl/>
        </w:rPr>
        <w:t xml:space="preserve"> كل الوقت الذي يقضيه الطلاب في </w:t>
      </w:r>
      <w:r w:rsidR="004442CA">
        <w:rPr>
          <w:rFonts w:cstheme="minorHAnsi" w:hint="cs"/>
          <w:color w:val="FF0000"/>
          <w:sz w:val="28"/>
          <w:szCs w:val="28"/>
          <w:rtl/>
        </w:rPr>
        <w:t>ا</w:t>
      </w:r>
      <w:r w:rsidRPr="00594AA0">
        <w:rPr>
          <w:rFonts w:cstheme="minorHAnsi"/>
          <w:color w:val="FF0000"/>
          <w:sz w:val="28"/>
          <w:szCs w:val="28"/>
          <w:rtl/>
        </w:rPr>
        <w:t>يران منذ بداية دراستهم كجزء من إقامتهم للموافقة على شهادتهم (4 أشهر إقامة للعلوم الإنسانية و6 أشهر للمجالات التقنية المطلوبة). لا يهم إذا كان الطالب لديه تصريح إقامة أكاديمي أو لم يحصل بعد على تصريح إقامة. لكن في كل الأحوال يجب على الطا</w:t>
      </w:r>
      <w:r w:rsidR="004442CA">
        <w:rPr>
          <w:rFonts w:cstheme="minorHAnsi"/>
          <w:color w:val="FF0000"/>
          <w:sz w:val="28"/>
          <w:szCs w:val="28"/>
          <w:rtl/>
        </w:rPr>
        <w:t xml:space="preserve">لب الحصول على تصريح الإقامة في </w:t>
      </w:r>
      <w:r w:rsidR="004442CA">
        <w:rPr>
          <w:rFonts w:cstheme="minorHAnsi" w:hint="cs"/>
          <w:color w:val="FF0000"/>
          <w:sz w:val="28"/>
          <w:szCs w:val="28"/>
          <w:rtl/>
        </w:rPr>
        <w:t>ا</w:t>
      </w:r>
      <w:r w:rsidRPr="00594AA0">
        <w:rPr>
          <w:rFonts w:cstheme="minorHAnsi"/>
          <w:color w:val="FF0000"/>
          <w:sz w:val="28"/>
          <w:szCs w:val="28"/>
          <w:rtl/>
        </w:rPr>
        <w:t>يران أثناء دراسته وقبل مناقشة أطروحته</w:t>
      </w:r>
      <w:r w:rsidRPr="00594AA0">
        <w:rPr>
          <w:rFonts w:cstheme="minorHAnsi"/>
          <w:color w:val="FF0000"/>
          <w:sz w:val="28"/>
          <w:szCs w:val="28"/>
        </w:rPr>
        <w:t>.</w:t>
      </w:r>
    </w:p>
    <w:p w:rsidR="00245C6B" w:rsidRPr="00594AA0" w:rsidRDefault="00245C6B" w:rsidP="00245C6B">
      <w:pPr>
        <w:bidi/>
        <w:rPr>
          <w:rFonts w:cstheme="minorHAnsi"/>
          <w:sz w:val="28"/>
          <w:szCs w:val="28"/>
          <w:rtl/>
        </w:rPr>
      </w:pPr>
    </w:p>
    <w:p w:rsidR="00245C6B" w:rsidRPr="00594AA0" w:rsidRDefault="00245C6B" w:rsidP="005B270A">
      <w:pPr>
        <w:bidi/>
        <w:jc w:val="center"/>
        <w:rPr>
          <w:rFonts w:cstheme="minorHAnsi"/>
          <w:color w:val="00B0F0"/>
          <w:sz w:val="28"/>
          <w:szCs w:val="28"/>
          <w:rtl/>
        </w:rPr>
      </w:pPr>
      <w:r w:rsidRPr="00594AA0">
        <w:rPr>
          <w:rFonts w:cstheme="minorHAnsi"/>
          <w:color w:val="00B0F0"/>
          <w:sz w:val="28"/>
          <w:szCs w:val="28"/>
          <w:rtl/>
        </w:rPr>
        <w:t>بعض النقاط المهمة حول الشؤون القنصلية</w:t>
      </w:r>
      <w:r w:rsidRPr="00594AA0">
        <w:rPr>
          <w:rFonts w:cstheme="minorHAnsi"/>
          <w:color w:val="00B0F0"/>
          <w:sz w:val="28"/>
          <w:szCs w:val="28"/>
        </w:rPr>
        <w:t>:</w:t>
      </w:r>
    </w:p>
    <w:p w:rsidR="00245C6B" w:rsidRPr="00594AA0" w:rsidRDefault="00245C6B" w:rsidP="005B270A">
      <w:pPr>
        <w:pStyle w:val="ListParagraph"/>
        <w:numPr>
          <w:ilvl w:val="0"/>
          <w:numId w:val="3"/>
        </w:numPr>
        <w:bidi/>
        <w:spacing w:line="276" w:lineRule="auto"/>
        <w:jc w:val="both"/>
        <w:rPr>
          <w:rFonts w:cstheme="minorHAnsi"/>
          <w:sz w:val="28"/>
          <w:szCs w:val="28"/>
          <w:rtl/>
        </w:rPr>
      </w:pPr>
      <w:r w:rsidRPr="00594AA0">
        <w:rPr>
          <w:rFonts w:cstheme="minorHAnsi"/>
          <w:sz w:val="28"/>
          <w:szCs w:val="28"/>
          <w:rtl/>
        </w:rPr>
        <w:t>يجب على كل طالب يدرس في إيران الحصول على تصريح إقامة أكاديمية</w:t>
      </w:r>
      <w:r w:rsidRPr="00594AA0">
        <w:rPr>
          <w:rFonts w:cstheme="minorHAnsi"/>
          <w:sz w:val="28"/>
          <w:szCs w:val="28"/>
        </w:rPr>
        <w:t>.</w:t>
      </w:r>
    </w:p>
    <w:p w:rsidR="00245C6B" w:rsidRPr="00594AA0" w:rsidRDefault="00245C6B" w:rsidP="005B270A">
      <w:pPr>
        <w:pStyle w:val="ListParagraph"/>
        <w:numPr>
          <w:ilvl w:val="0"/>
          <w:numId w:val="3"/>
        </w:numPr>
        <w:bidi/>
        <w:spacing w:line="276" w:lineRule="auto"/>
        <w:jc w:val="both"/>
        <w:rPr>
          <w:rFonts w:cstheme="minorHAnsi"/>
          <w:sz w:val="28"/>
          <w:szCs w:val="28"/>
          <w:rtl/>
        </w:rPr>
      </w:pPr>
      <w:r w:rsidRPr="00594AA0">
        <w:rPr>
          <w:rFonts w:cstheme="minorHAnsi"/>
          <w:sz w:val="28"/>
          <w:szCs w:val="28"/>
          <w:rtl/>
        </w:rPr>
        <w:t>من أجل الحصول على تصريح الإقامة، يجب أولاً إصدار تأشيرة الدراسة للطالب</w:t>
      </w:r>
      <w:r w:rsidRPr="00594AA0">
        <w:rPr>
          <w:rFonts w:cstheme="minorHAnsi"/>
          <w:sz w:val="28"/>
          <w:szCs w:val="28"/>
        </w:rPr>
        <w:t>.</w:t>
      </w:r>
    </w:p>
    <w:p w:rsidR="00245C6B" w:rsidRPr="00594AA0" w:rsidRDefault="00245C6B" w:rsidP="005B270A">
      <w:pPr>
        <w:pStyle w:val="ListParagraph"/>
        <w:numPr>
          <w:ilvl w:val="0"/>
          <w:numId w:val="3"/>
        </w:numPr>
        <w:bidi/>
        <w:spacing w:line="276" w:lineRule="auto"/>
        <w:jc w:val="both"/>
        <w:rPr>
          <w:rFonts w:cstheme="minorHAnsi"/>
          <w:sz w:val="28"/>
          <w:szCs w:val="28"/>
          <w:rtl/>
        </w:rPr>
      </w:pPr>
      <w:r w:rsidRPr="00594AA0">
        <w:rPr>
          <w:rFonts w:cstheme="minorHAnsi"/>
          <w:sz w:val="28"/>
          <w:szCs w:val="28"/>
          <w:rtl/>
        </w:rPr>
        <w:t>وحدة إصدار التأشيرات الدراسية للطلبة العراقيين هي المكتب القنصلي للجامعة</w:t>
      </w:r>
      <w:r w:rsidRPr="00594AA0">
        <w:rPr>
          <w:rFonts w:cstheme="minorHAnsi"/>
          <w:sz w:val="28"/>
          <w:szCs w:val="28"/>
        </w:rPr>
        <w:t>.</w:t>
      </w:r>
    </w:p>
    <w:p w:rsidR="00245C6B" w:rsidRPr="00594AA0" w:rsidRDefault="00245C6B" w:rsidP="005B270A">
      <w:pPr>
        <w:pStyle w:val="ListParagraph"/>
        <w:numPr>
          <w:ilvl w:val="0"/>
          <w:numId w:val="3"/>
        </w:numPr>
        <w:bidi/>
        <w:spacing w:line="276" w:lineRule="auto"/>
        <w:jc w:val="both"/>
        <w:rPr>
          <w:rFonts w:cstheme="minorHAnsi"/>
          <w:sz w:val="28"/>
          <w:szCs w:val="28"/>
          <w:rtl/>
        </w:rPr>
      </w:pPr>
      <w:r w:rsidRPr="00594AA0">
        <w:rPr>
          <w:rFonts w:cstheme="minorHAnsi"/>
          <w:sz w:val="28"/>
          <w:szCs w:val="28"/>
          <w:rtl/>
        </w:rPr>
        <w:t>تختلف تأشيرة الدراسة عن أنواع التأشيرات الأخرى ولا يتم إصدار تصريح الإقامة إلا من خلال تأشيرة الدراسة</w:t>
      </w:r>
      <w:r w:rsidRPr="00594AA0">
        <w:rPr>
          <w:rFonts w:cstheme="minorHAnsi"/>
          <w:sz w:val="28"/>
          <w:szCs w:val="28"/>
        </w:rPr>
        <w:t>.</w:t>
      </w:r>
    </w:p>
    <w:p w:rsidR="00245C6B" w:rsidRPr="00594AA0" w:rsidRDefault="00245C6B" w:rsidP="005B270A">
      <w:pPr>
        <w:pStyle w:val="ListParagraph"/>
        <w:numPr>
          <w:ilvl w:val="0"/>
          <w:numId w:val="3"/>
        </w:numPr>
        <w:bidi/>
        <w:spacing w:line="276" w:lineRule="auto"/>
        <w:jc w:val="both"/>
        <w:rPr>
          <w:rFonts w:cstheme="minorHAnsi"/>
          <w:sz w:val="28"/>
          <w:szCs w:val="28"/>
          <w:rtl/>
        </w:rPr>
      </w:pPr>
      <w:r w:rsidRPr="00594AA0">
        <w:rPr>
          <w:rFonts w:cstheme="minorHAnsi"/>
          <w:sz w:val="28"/>
          <w:szCs w:val="28"/>
          <w:rtl/>
        </w:rPr>
        <w:t>نظراً للعدد الكبير من الطلاب العراقيين، يتم إصدار التأشيرات الدراسية عدة مرات</w:t>
      </w:r>
      <w:r w:rsidRPr="00594AA0">
        <w:rPr>
          <w:rFonts w:cstheme="minorHAnsi"/>
          <w:sz w:val="28"/>
          <w:szCs w:val="28"/>
        </w:rPr>
        <w:t>.</w:t>
      </w:r>
    </w:p>
    <w:p w:rsidR="00245C6B" w:rsidRPr="00594AA0" w:rsidRDefault="00245C6B" w:rsidP="00245C6B">
      <w:pPr>
        <w:bidi/>
        <w:rPr>
          <w:rFonts w:cstheme="minorHAnsi"/>
          <w:sz w:val="28"/>
          <w:szCs w:val="28"/>
          <w:rtl/>
        </w:rPr>
      </w:pPr>
    </w:p>
    <w:p w:rsidR="00245C6B" w:rsidRPr="00594AA0" w:rsidRDefault="00245C6B" w:rsidP="005B270A">
      <w:pPr>
        <w:bidi/>
        <w:jc w:val="center"/>
        <w:rPr>
          <w:rFonts w:cstheme="minorHAnsi"/>
          <w:color w:val="00B0F0"/>
          <w:sz w:val="28"/>
          <w:szCs w:val="28"/>
          <w:rtl/>
        </w:rPr>
      </w:pPr>
      <w:r w:rsidRPr="00594AA0">
        <w:rPr>
          <w:rFonts w:cstheme="minorHAnsi"/>
          <w:color w:val="00B0F0"/>
          <w:sz w:val="28"/>
          <w:szCs w:val="28"/>
          <w:rtl/>
        </w:rPr>
        <w:t>ومن الأمور التي تتم في المكتب القنصلي ما يلي</w:t>
      </w:r>
      <w:r w:rsidRPr="00594AA0">
        <w:rPr>
          <w:rFonts w:cstheme="minorHAnsi"/>
          <w:color w:val="00B0F0"/>
          <w:sz w:val="28"/>
          <w:szCs w:val="28"/>
        </w:rPr>
        <w:t>:</w:t>
      </w:r>
    </w:p>
    <w:p w:rsidR="00245C6B" w:rsidRPr="00594AA0" w:rsidRDefault="00245C6B" w:rsidP="005B270A">
      <w:pPr>
        <w:pStyle w:val="ListParagraph"/>
        <w:numPr>
          <w:ilvl w:val="0"/>
          <w:numId w:val="5"/>
        </w:numPr>
        <w:bidi/>
        <w:spacing w:line="276" w:lineRule="auto"/>
        <w:rPr>
          <w:rFonts w:cstheme="minorHAnsi"/>
          <w:sz w:val="28"/>
          <w:szCs w:val="28"/>
          <w:rtl/>
        </w:rPr>
      </w:pPr>
      <w:r w:rsidRPr="00594AA0">
        <w:rPr>
          <w:rFonts w:cstheme="minorHAnsi"/>
          <w:sz w:val="28"/>
          <w:szCs w:val="28"/>
          <w:rtl/>
        </w:rPr>
        <w:t>إصدار تأشيرة الدراسة</w:t>
      </w:r>
    </w:p>
    <w:p w:rsidR="00245C6B" w:rsidRPr="00594AA0" w:rsidRDefault="00245C6B" w:rsidP="005B270A">
      <w:pPr>
        <w:pStyle w:val="ListParagraph"/>
        <w:numPr>
          <w:ilvl w:val="0"/>
          <w:numId w:val="5"/>
        </w:numPr>
        <w:bidi/>
        <w:spacing w:line="276" w:lineRule="auto"/>
        <w:rPr>
          <w:rFonts w:cstheme="minorHAnsi"/>
          <w:sz w:val="28"/>
          <w:szCs w:val="28"/>
          <w:rtl/>
        </w:rPr>
      </w:pPr>
      <w:r w:rsidRPr="00594AA0">
        <w:rPr>
          <w:rFonts w:cstheme="minorHAnsi"/>
          <w:sz w:val="28"/>
          <w:szCs w:val="28"/>
          <w:rtl/>
        </w:rPr>
        <w:t>إصدار تصريح الإقامة الأكاديمية</w:t>
      </w:r>
    </w:p>
    <w:p w:rsidR="00245C6B" w:rsidRPr="00594AA0" w:rsidRDefault="00245C6B" w:rsidP="005B270A">
      <w:pPr>
        <w:pStyle w:val="ListParagraph"/>
        <w:numPr>
          <w:ilvl w:val="0"/>
          <w:numId w:val="5"/>
        </w:numPr>
        <w:bidi/>
        <w:spacing w:line="276" w:lineRule="auto"/>
        <w:rPr>
          <w:rFonts w:cstheme="minorHAnsi"/>
          <w:sz w:val="28"/>
          <w:szCs w:val="28"/>
          <w:rtl/>
        </w:rPr>
      </w:pPr>
      <w:r w:rsidRPr="00594AA0">
        <w:rPr>
          <w:rFonts w:cstheme="minorHAnsi"/>
          <w:sz w:val="28"/>
          <w:szCs w:val="28"/>
          <w:rtl/>
        </w:rPr>
        <w:t>تمديد تصريح الإقامة الأكاديمية</w:t>
      </w:r>
    </w:p>
    <w:p w:rsidR="00245C6B" w:rsidRPr="00594AA0" w:rsidRDefault="00245C6B" w:rsidP="005B270A">
      <w:pPr>
        <w:pStyle w:val="ListParagraph"/>
        <w:numPr>
          <w:ilvl w:val="0"/>
          <w:numId w:val="5"/>
        </w:numPr>
        <w:bidi/>
        <w:spacing w:line="276" w:lineRule="auto"/>
        <w:rPr>
          <w:rFonts w:cstheme="minorHAnsi"/>
          <w:sz w:val="28"/>
          <w:szCs w:val="28"/>
          <w:rtl/>
        </w:rPr>
      </w:pPr>
      <w:r w:rsidRPr="00594AA0">
        <w:rPr>
          <w:rFonts w:cstheme="minorHAnsi"/>
          <w:sz w:val="28"/>
          <w:szCs w:val="28"/>
          <w:rtl/>
        </w:rPr>
        <w:t>إصدار تأشيرات الخروج والعودة</w:t>
      </w:r>
    </w:p>
    <w:p w:rsidR="005B270A" w:rsidRPr="00594AA0" w:rsidRDefault="00245C6B" w:rsidP="00594AA0">
      <w:pPr>
        <w:pStyle w:val="ListParagraph"/>
        <w:numPr>
          <w:ilvl w:val="0"/>
          <w:numId w:val="5"/>
        </w:numPr>
        <w:bidi/>
        <w:spacing w:line="276" w:lineRule="auto"/>
        <w:rPr>
          <w:rFonts w:cstheme="minorHAnsi"/>
          <w:sz w:val="28"/>
          <w:szCs w:val="28"/>
          <w:rtl/>
        </w:rPr>
      </w:pPr>
      <w:r w:rsidRPr="00594AA0">
        <w:rPr>
          <w:rFonts w:cstheme="minorHAnsi"/>
          <w:sz w:val="28"/>
          <w:szCs w:val="28"/>
          <w:rtl/>
        </w:rPr>
        <w:t>إصدار تأشيرات الخروج النهائية</w:t>
      </w:r>
      <w:r w:rsidR="00594AA0">
        <w:rPr>
          <w:rFonts w:cstheme="minorHAnsi" w:hint="cs"/>
          <w:sz w:val="28"/>
          <w:szCs w:val="28"/>
          <w:rtl/>
        </w:rPr>
        <w:t xml:space="preserve"> (الخروج القطعی)</w:t>
      </w:r>
    </w:p>
    <w:p w:rsidR="005B270A" w:rsidRPr="00594AA0" w:rsidRDefault="00245C6B" w:rsidP="005B270A">
      <w:pPr>
        <w:bidi/>
        <w:jc w:val="center"/>
        <w:rPr>
          <w:rFonts w:cstheme="minorHAnsi"/>
          <w:b/>
          <w:bCs/>
          <w:color w:val="FF0000"/>
          <w:sz w:val="28"/>
          <w:szCs w:val="28"/>
          <w:rtl/>
        </w:rPr>
      </w:pPr>
      <w:r w:rsidRPr="00594AA0">
        <w:rPr>
          <w:rFonts w:cstheme="minorHAnsi"/>
          <w:b/>
          <w:bCs/>
          <w:color w:val="FF0000"/>
          <w:sz w:val="28"/>
          <w:szCs w:val="28"/>
          <w:rtl/>
        </w:rPr>
        <w:t xml:space="preserve">نقطة مهمة جدًا جدًا: جميع الشؤون القنصلية مجانية للطلاب </w:t>
      </w:r>
      <w:r w:rsidR="004442CA">
        <w:rPr>
          <w:rFonts w:cstheme="minorHAnsi"/>
          <w:b/>
          <w:bCs/>
          <w:color w:val="FF0000"/>
          <w:sz w:val="28"/>
          <w:szCs w:val="28"/>
          <w:rtl/>
        </w:rPr>
        <w:t>غير ال</w:t>
      </w:r>
      <w:r w:rsidR="004442CA">
        <w:rPr>
          <w:rFonts w:cstheme="minorHAnsi" w:hint="cs"/>
          <w:b/>
          <w:bCs/>
          <w:color w:val="FF0000"/>
          <w:sz w:val="28"/>
          <w:szCs w:val="28"/>
          <w:rtl/>
        </w:rPr>
        <w:t>ا</w:t>
      </w:r>
      <w:r w:rsidRPr="00594AA0">
        <w:rPr>
          <w:rFonts w:cstheme="minorHAnsi"/>
          <w:b/>
          <w:bCs/>
          <w:color w:val="FF0000"/>
          <w:sz w:val="28"/>
          <w:szCs w:val="28"/>
          <w:rtl/>
        </w:rPr>
        <w:t>يرانيين.</w:t>
      </w:r>
    </w:p>
    <w:p w:rsidR="00245C6B" w:rsidRPr="00594AA0" w:rsidRDefault="00245C6B" w:rsidP="00245C6B">
      <w:pPr>
        <w:bidi/>
        <w:rPr>
          <w:rFonts w:cstheme="minorHAnsi"/>
          <w:sz w:val="28"/>
          <w:szCs w:val="28"/>
          <w:rtl/>
        </w:rPr>
      </w:pPr>
      <w:r w:rsidRPr="00594AA0">
        <w:rPr>
          <w:rFonts w:cstheme="minorHAnsi"/>
          <w:sz w:val="28"/>
          <w:szCs w:val="28"/>
          <w:rtl/>
        </w:rPr>
        <w:lastRenderedPageBreak/>
        <w:t>كما ذكرنا فإن الخدمات التي يقدمها المكتب القنصلي تشمل</w:t>
      </w:r>
      <w:r w:rsidRPr="00594AA0">
        <w:rPr>
          <w:rFonts w:cstheme="minorHAnsi"/>
          <w:sz w:val="28"/>
          <w:szCs w:val="28"/>
        </w:rPr>
        <w:t>:</w:t>
      </w:r>
    </w:p>
    <w:p w:rsidR="00245C6B" w:rsidRPr="00594AA0" w:rsidRDefault="00245C6B" w:rsidP="00245C6B">
      <w:pPr>
        <w:bidi/>
        <w:rPr>
          <w:rFonts w:cstheme="minorHAnsi"/>
          <w:b/>
          <w:bCs/>
          <w:color w:val="FF0000"/>
          <w:sz w:val="28"/>
          <w:szCs w:val="28"/>
          <w:rtl/>
        </w:rPr>
      </w:pPr>
      <w:r w:rsidRPr="00594AA0">
        <w:rPr>
          <w:rFonts w:cstheme="minorHAnsi"/>
          <w:b/>
          <w:bCs/>
          <w:color w:val="FF0000"/>
          <w:sz w:val="28"/>
          <w:szCs w:val="28"/>
          <w:rtl/>
        </w:rPr>
        <w:t>إصدار تأشيرة الدراسة</w:t>
      </w:r>
    </w:p>
    <w:p w:rsidR="00245C6B" w:rsidRPr="00594AA0" w:rsidRDefault="00245C6B" w:rsidP="00245C6B">
      <w:pPr>
        <w:bidi/>
        <w:rPr>
          <w:rFonts w:cstheme="minorHAnsi"/>
          <w:b/>
          <w:bCs/>
          <w:color w:val="FF0000"/>
          <w:sz w:val="28"/>
          <w:szCs w:val="28"/>
          <w:rtl/>
        </w:rPr>
      </w:pPr>
      <w:r w:rsidRPr="00594AA0">
        <w:rPr>
          <w:rFonts w:cstheme="minorHAnsi"/>
          <w:b/>
          <w:bCs/>
          <w:color w:val="FF0000"/>
          <w:sz w:val="28"/>
          <w:szCs w:val="28"/>
          <w:rtl/>
        </w:rPr>
        <w:t>إصدار تصريح الإقامة الأكاديمية</w:t>
      </w:r>
    </w:p>
    <w:p w:rsidR="00245C6B" w:rsidRPr="00594AA0" w:rsidRDefault="00245C6B" w:rsidP="00245C6B">
      <w:pPr>
        <w:bidi/>
        <w:rPr>
          <w:rFonts w:cstheme="minorHAnsi"/>
          <w:b/>
          <w:bCs/>
          <w:color w:val="FF0000"/>
          <w:sz w:val="28"/>
          <w:szCs w:val="28"/>
          <w:rtl/>
        </w:rPr>
      </w:pPr>
      <w:r w:rsidRPr="00594AA0">
        <w:rPr>
          <w:rFonts w:cstheme="minorHAnsi"/>
          <w:b/>
          <w:bCs/>
          <w:color w:val="FF0000"/>
          <w:sz w:val="28"/>
          <w:szCs w:val="28"/>
          <w:rtl/>
        </w:rPr>
        <w:t>تمديد تصريح الإقامة الأكاديمية</w:t>
      </w:r>
    </w:p>
    <w:p w:rsidR="00245C6B" w:rsidRPr="00594AA0" w:rsidRDefault="00245C6B" w:rsidP="00245C6B">
      <w:pPr>
        <w:bidi/>
        <w:rPr>
          <w:rFonts w:cstheme="minorHAnsi"/>
          <w:b/>
          <w:bCs/>
          <w:color w:val="FF0000"/>
          <w:sz w:val="28"/>
          <w:szCs w:val="28"/>
          <w:rtl/>
        </w:rPr>
      </w:pPr>
      <w:r w:rsidRPr="00594AA0">
        <w:rPr>
          <w:rFonts w:cstheme="minorHAnsi"/>
          <w:b/>
          <w:bCs/>
          <w:color w:val="FF0000"/>
          <w:sz w:val="28"/>
          <w:szCs w:val="28"/>
          <w:rtl/>
        </w:rPr>
        <w:t>إصدار تأشيرات الخروج والعودة</w:t>
      </w:r>
    </w:p>
    <w:p w:rsidR="00245C6B" w:rsidRPr="00594AA0" w:rsidRDefault="00245C6B" w:rsidP="00245C6B">
      <w:pPr>
        <w:bidi/>
        <w:rPr>
          <w:rFonts w:cstheme="minorHAnsi"/>
          <w:b/>
          <w:bCs/>
          <w:color w:val="FF0000"/>
          <w:sz w:val="28"/>
          <w:szCs w:val="28"/>
          <w:rtl/>
        </w:rPr>
      </w:pPr>
      <w:r w:rsidRPr="00594AA0">
        <w:rPr>
          <w:rFonts w:cstheme="minorHAnsi"/>
          <w:b/>
          <w:bCs/>
          <w:color w:val="FF0000"/>
          <w:sz w:val="28"/>
          <w:szCs w:val="28"/>
          <w:rtl/>
        </w:rPr>
        <w:t>إصدار تأشيرات الخروج النهائية</w:t>
      </w:r>
    </w:p>
    <w:p w:rsidR="00245C6B" w:rsidRPr="00594AA0" w:rsidRDefault="00245C6B" w:rsidP="00245C6B">
      <w:pPr>
        <w:bidi/>
        <w:rPr>
          <w:rFonts w:cstheme="minorHAnsi"/>
          <w:sz w:val="28"/>
          <w:szCs w:val="28"/>
          <w:rtl/>
        </w:rPr>
      </w:pPr>
    </w:p>
    <w:p w:rsidR="00245C6B" w:rsidRPr="00594AA0" w:rsidRDefault="00245C6B" w:rsidP="005B270A">
      <w:pPr>
        <w:bidi/>
        <w:spacing w:line="276" w:lineRule="auto"/>
        <w:jc w:val="both"/>
        <w:rPr>
          <w:rFonts w:cstheme="minorHAnsi"/>
          <w:sz w:val="28"/>
          <w:szCs w:val="28"/>
          <w:rtl/>
        </w:rPr>
      </w:pPr>
      <w:r w:rsidRPr="00594AA0">
        <w:rPr>
          <w:rFonts w:cstheme="minorHAnsi"/>
          <w:sz w:val="28"/>
          <w:szCs w:val="28"/>
          <w:rtl/>
        </w:rPr>
        <w:t xml:space="preserve"> النقطة المهمة جداً جداً هنا هي أنه لكي يحصل الطالب على التأشيرة الدراسية يجب أن يكون لديه رمز تتبع بدون عائق </w:t>
      </w:r>
      <w:r w:rsidR="005B270A" w:rsidRPr="00594AA0">
        <w:rPr>
          <w:rFonts w:cstheme="minorHAnsi"/>
          <w:color w:val="FF0000"/>
          <w:sz w:val="28"/>
          <w:szCs w:val="28"/>
          <w:rtl/>
        </w:rPr>
        <w:t>(</w:t>
      </w:r>
      <w:r w:rsidR="005B270A" w:rsidRPr="00594AA0">
        <w:rPr>
          <w:rFonts w:cstheme="minorHAnsi"/>
          <w:b/>
          <w:bCs/>
          <w:color w:val="FF0000"/>
          <w:sz w:val="28"/>
          <w:szCs w:val="28"/>
          <w:rtl/>
          <w:lang w:bidi="fa-IR"/>
        </w:rPr>
        <w:t xml:space="preserve">کد رهگیری و بلامانع) </w:t>
      </w:r>
      <w:r w:rsidRPr="00594AA0">
        <w:rPr>
          <w:rFonts w:cstheme="minorHAnsi"/>
          <w:sz w:val="28"/>
          <w:szCs w:val="28"/>
          <w:rtl/>
        </w:rPr>
        <w:t>من نظام منظمة شؤون الطلاب. رمز التتبع هو نفس الرمز الذي يتم الحصول عليه لكل طالب من نظام مؤسسة شؤون الطلاب من قبل شركة توظيف الطلاب في بداية التقديم لبدء الدراسة في إحدى الجامعات. ثم يتم إرسال هذا الرمز إلى منظمة شؤون الطلاب في طهران عن طريق الخبير الدولي في الجامعة لإصدار تأكيد بأن الطالب حر في الدراسة. يتم هذا العمل من قبل القسم الدولي بالجامعة ولا يحتاج الطالب إلى اتخاذ أي إجراء. وفي كل الأحوال، لن يتم اتخاذ أي إجراء بحق الطالب حتى تتم الموافقة على هذا الكود من قبل منظمة شؤون الطلاب.</w:t>
      </w:r>
    </w:p>
    <w:p w:rsidR="000F17E1" w:rsidRPr="00594AA0" w:rsidRDefault="00A9413B" w:rsidP="000F17E1">
      <w:pPr>
        <w:bidi/>
        <w:spacing w:line="276" w:lineRule="auto"/>
        <w:jc w:val="both"/>
        <w:rPr>
          <w:rFonts w:cstheme="minorHAnsi"/>
          <w:sz w:val="28"/>
          <w:szCs w:val="28"/>
          <w:rtl/>
        </w:rPr>
      </w:pPr>
      <w:r w:rsidRPr="00594AA0">
        <w:rPr>
          <w:rFonts w:cstheme="minorHAnsi"/>
          <w:noProof/>
          <w:sz w:val="28"/>
          <w:szCs w:val="28"/>
          <w:rtl/>
        </w:rPr>
        <w:drawing>
          <wp:inline distT="0" distB="0" distL="0" distR="0">
            <wp:extent cx="5943600" cy="3668363"/>
            <wp:effectExtent l="0" t="0" r="0" b="8890"/>
            <wp:docPr id="7" name="Picture 7" descr="C:\Users\sa.ahmadi3\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ahmadi3\Desktop\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68363"/>
                    </a:xfrm>
                    <a:prstGeom prst="rect">
                      <a:avLst/>
                    </a:prstGeom>
                    <a:noFill/>
                    <a:ln>
                      <a:noFill/>
                    </a:ln>
                  </pic:spPr>
                </pic:pic>
              </a:graphicData>
            </a:graphic>
          </wp:inline>
        </w:drawing>
      </w:r>
    </w:p>
    <w:p w:rsidR="00245C6B" w:rsidRPr="00594AA0" w:rsidRDefault="00245C6B" w:rsidP="00245C6B">
      <w:pPr>
        <w:bidi/>
        <w:jc w:val="both"/>
        <w:rPr>
          <w:rFonts w:cstheme="minorHAnsi"/>
          <w:sz w:val="28"/>
          <w:szCs w:val="28"/>
          <w:rtl/>
        </w:rPr>
      </w:pPr>
    </w:p>
    <w:p w:rsidR="00A9413B" w:rsidRDefault="00245C6B" w:rsidP="00A53BFB">
      <w:pPr>
        <w:pStyle w:val="ListParagraph"/>
        <w:numPr>
          <w:ilvl w:val="0"/>
          <w:numId w:val="7"/>
        </w:numPr>
        <w:bidi/>
        <w:rPr>
          <w:rFonts w:cstheme="minorHAnsi"/>
          <w:b/>
          <w:bCs/>
          <w:i/>
          <w:iCs/>
          <w:color w:val="FF0000"/>
          <w:sz w:val="28"/>
          <w:szCs w:val="28"/>
          <w:u w:val="single"/>
        </w:rPr>
      </w:pPr>
      <w:r w:rsidRPr="00594AA0">
        <w:rPr>
          <w:rFonts w:cstheme="minorHAnsi"/>
          <w:b/>
          <w:bCs/>
          <w:i/>
          <w:iCs/>
          <w:color w:val="FF0000"/>
          <w:sz w:val="28"/>
          <w:szCs w:val="28"/>
          <w:u w:val="single"/>
          <w:rtl/>
        </w:rPr>
        <w:lastRenderedPageBreak/>
        <w:t>إصدار تأشيرة الدراسة</w:t>
      </w:r>
    </w:p>
    <w:p w:rsidR="00E274EF" w:rsidRPr="00A53BFB" w:rsidRDefault="00E274EF" w:rsidP="00E274EF">
      <w:pPr>
        <w:pStyle w:val="ListParagraph"/>
        <w:bidi/>
        <w:rPr>
          <w:rFonts w:cstheme="minorHAnsi"/>
          <w:b/>
          <w:bCs/>
          <w:i/>
          <w:iCs/>
          <w:color w:val="FF0000"/>
          <w:sz w:val="28"/>
          <w:szCs w:val="28"/>
          <w:u w:val="single"/>
          <w:rtl/>
        </w:rPr>
      </w:pPr>
    </w:p>
    <w:p w:rsidR="00245C6B" w:rsidRPr="00594AA0" w:rsidRDefault="00245C6B" w:rsidP="0028212D">
      <w:pPr>
        <w:bidi/>
        <w:spacing w:line="276" w:lineRule="auto"/>
        <w:jc w:val="both"/>
        <w:rPr>
          <w:rFonts w:cstheme="minorHAnsi"/>
          <w:b/>
          <w:bCs/>
          <w:sz w:val="28"/>
          <w:szCs w:val="28"/>
          <w:rtl/>
        </w:rPr>
      </w:pPr>
      <w:r w:rsidRPr="00594AA0">
        <w:rPr>
          <w:rFonts w:cstheme="minorHAnsi"/>
          <w:sz w:val="28"/>
          <w:szCs w:val="28"/>
        </w:rPr>
        <w:t xml:space="preserve"> </w:t>
      </w:r>
      <w:r w:rsidRPr="00594AA0">
        <w:rPr>
          <w:rFonts w:cstheme="minorHAnsi"/>
          <w:b/>
          <w:bCs/>
          <w:sz w:val="28"/>
          <w:szCs w:val="28"/>
          <w:rtl/>
        </w:rPr>
        <w:t>يجب على الطالب الدخول إلى إيران بتأشيرة دراسية للحصول على تصريح الإقامة الأكاديمية. ولذلك فإن الخطوة الأولى في القيام بالشؤون القنصلية هي الحصول على تأشيرة الدراسة</w:t>
      </w:r>
      <w:r w:rsidRPr="00594AA0">
        <w:rPr>
          <w:rFonts w:cstheme="minorHAnsi"/>
          <w:b/>
          <w:bCs/>
          <w:sz w:val="28"/>
          <w:szCs w:val="28"/>
        </w:rPr>
        <w:t>.</w:t>
      </w:r>
    </w:p>
    <w:p w:rsidR="00245C6B" w:rsidRPr="00594AA0" w:rsidRDefault="00245C6B" w:rsidP="0028212D">
      <w:pPr>
        <w:bidi/>
        <w:spacing w:line="276" w:lineRule="auto"/>
        <w:jc w:val="both"/>
        <w:rPr>
          <w:rFonts w:cstheme="minorHAnsi"/>
          <w:b/>
          <w:bCs/>
          <w:color w:val="FF0000"/>
          <w:sz w:val="28"/>
          <w:szCs w:val="28"/>
          <w:rtl/>
        </w:rPr>
      </w:pPr>
      <w:r w:rsidRPr="00594AA0">
        <w:rPr>
          <w:rFonts w:cstheme="minorHAnsi"/>
          <w:b/>
          <w:bCs/>
          <w:sz w:val="28"/>
          <w:szCs w:val="28"/>
        </w:rPr>
        <w:t xml:space="preserve"> </w:t>
      </w:r>
      <w:r w:rsidRPr="00594AA0">
        <w:rPr>
          <w:rFonts w:cstheme="minorHAnsi"/>
          <w:b/>
          <w:bCs/>
          <w:color w:val="FF0000"/>
          <w:sz w:val="28"/>
          <w:szCs w:val="28"/>
          <w:rtl/>
        </w:rPr>
        <w:t>للحصول على تأشيرة الدراسة يجب على الطالب التوجه شخصيا إلى المكتب القنصلي وتسليم وثائقه. المستندات المطلوبة تشمل جواز السفر الأصلي والصورة الشخصية وتعبئة النموذج</w:t>
      </w:r>
      <w:r w:rsidRPr="00594AA0">
        <w:rPr>
          <w:rFonts w:cstheme="minorHAnsi"/>
          <w:b/>
          <w:bCs/>
          <w:color w:val="FF0000"/>
          <w:sz w:val="28"/>
          <w:szCs w:val="28"/>
        </w:rPr>
        <w:t>.</w:t>
      </w:r>
    </w:p>
    <w:p w:rsidR="00245C6B" w:rsidRPr="00594AA0" w:rsidRDefault="00245C6B" w:rsidP="0028212D">
      <w:pPr>
        <w:bidi/>
        <w:spacing w:line="276" w:lineRule="auto"/>
        <w:jc w:val="both"/>
        <w:rPr>
          <w:rFonts w:cstheme="minorHAnsi"/>
          <w:b/>
          <w:bCs/>
          <w:sz w:val="28"/>
          <w:szCs w:val="28"/>
          <w:rtl/>
        </w:rPr>
      </w:pPr>
      <w:r w:rsidRPr="00594AA0">
        <w:rPr>
          <w:rFonts w:cstheme="minorHAnsi"/>
          <w:b/>
          <w:bCs/>
          <w:sz w:val="28"/>
          <w:szCs w:val="28"/>
        </w:rPr>
        <w:t xml:space="preserve"> </w:t>
      </w:r>
      <w:r w:rsidRPr="00594AA0">
        <w:rPr>
          <w:rFonts w:cstheme="minorHAnsi"/>
          <w:b/>
          <w:bCs/>
          <w:sz w:val="28"/>
          <w:szCs w:val="28"/>
          <w:rtl/>
        </w:rPr>
        <w:t>سيتم مسح جواز السفر والصورة الشخصية من قبل المسؤول القنصلي وإعادتهما للطالب في نفس اللحظة. النقطة التي يجب الانتباه إليها هنا هي أن الصورة الشخصية يجب أن تكون هي نفس الصورة الموجودة في الصفحة الأولى من جواز السفر. والسبب في ذلك هو أنه إذا كان هناك تناقض بينهما، فسيتم رفض طلب التأشيرة من قبل النظام</w:t>
      </w:r>
      <w:r w:rsidRPr="00594AA0">
        <w:rPr>
          <w:rFonts w:cstheme="minorHAnsi"/>
          <w:b/>
          <w:bCs/>
          <w:sz w:val="28"/>
          <w:szCs w:val="28"/>
        </w:rPr>
        <w:t>.</w:t>
      </w:r>
    </w:p>
    <w:p w:rsidR="00245C6B" w:rsidRPr="00594AA0" w:rsidRDefault="00245C6B" w:rsidP="0028212D">
      <w:pPr>
        <w:bidi/>
        <w:spacing w:line="276" w:lineRule="auto"/>
        <w:jc w:val="both"/>
        <w:rPr>
          <w:rFonts w:cstheme="minorHAnsi"/>
          <w:b/>
          <w:bCs/>
          <w:sz w:val="28"/>
          <w:szCs w:val="28"/>
          <w:rtl/>
        </w:rPr>
      </w:pPr>
      <w:r w:rsidRPr="00594AA0">
        <w:rPr>
          <w:rFonts w:cstheme="minorHAnsi"/>
          <w:b/>
          <w:bCs/>
          <w:sz w:val="28"/>
          <w:szCs w:val="28"/>
        </w:rPr>
        <w:t xml:space="preserve"> </w:t>
      </w:r>
      <w:r w:rsidRPr="00594AA0">
        <w:rPr>
          <w:rFonts w:cstheme="minorHAnsi"/>
          <w:b/>
          <w:bCs/>
          <w:sz w:val="28"/>
          <w:szCs w:val="28"/>
          <w:rtl/>
        </w:rPr>
        <w:t>تجدر الإشارة إلى أنه حالياً يتم التقاط الصورة الموجودة في الصفحة الأولى من جواز السفر مباشرة من الشخص في نفس يوم التقدم بطلب الحصول على جواز السفر، لذلك يجب على الطلاب التقاط صورة مماثلة بنفس التفاصيل (</w:t>
      </w:r>
      <w:r w:rsidR="005B270A" w:rsidRPr="00594AA0">
        <w:rPr>
          <w:rFonts w:cstheme="minorHAnsi"/>
          <w:b/>
          <w:bCs/>
          <w:sz w:val="28"/>
          <w:szCs w:val="28"/>
          <w:rtl/>
        </w:rPr>
        <w:t>بما في ذلك لون الملابس والوضعية ونوع وطريقة ربط الوشاح للنساء وأسلوب الشعر واللحية للرجال).</w:t>
      </w:r>
    </w:p>
    <w:p w:rsidR="00245C6B" w:rsidRPr="00594AA0" w:rsidRDefault="00245C6B" w:rsidP="0028212D">
      <w:pPr>
        <w:bidi/>
        <w:spacing w:line="276" w:lineRule="auto"/>
        <w:jc w:val="both"/>
        <w:rPr>
          <w:rFonts w:cstheme="minorHAnsi"/>
          <w:b/>
          <w:bCs/>
          <w:color w:val="FF0000"/>
          <w:sz w:val="28"/>
          <w:szCs w:val="28"/>
          <w:rtl/>
        </w:rPr>
      </w:pPr>
      <w:r w:rsidRPr="00594AA0">
        <w:rPr>
          <w:rFonts w:cstheme="minorHAnsi"/>
          <w:b/>
          <w:bCs/>
          <w:color w:val="FF0000"/>
          <w:sz w:val="28"/>
          <w:szCs w:val="28"/>
          <w:rtl/>
        </w:rPr>
        <w:t xml:space="preserve"> ويتم التأكيد مرة أخرى على أن الصورة الشخصية يجب أن تكون مشابهة بنسبة تزيد عن 90% للصورة الموجودة في الصفحة الأولى من جواز السفر، وإلا سيتم رفض طلب التأشيرة من قبل النظام وستظهر مشاكل عديدة للطالب.</w:t>
      </w:r>
    </w:p>
    <w:p w:rsidR="00A9413B" w:rsidRPr="00594AA0" w:rsidRDefault="00A9413B" w:rsidP="000F17E1">
      <w:pPr>
        <w:bidi/>
        <w:jc w:val="both"/>
        <w:rPr>
          <w:rFonts w:cstheme="minorHAnsi"/>
          <w:noProof/>
          <w:sz w:val="28"/>
          <w:szCs w:val="28"/>
        </w:rPr>
      </w:pPr>
      <w:r w:rsidRPr="00594AA0">
        <w:rPr>
          <w:rFonts w:cstheme="minorHAnsi"/>
          <w:noProof/>
          <w:sz w:val="28"/>
          <w:szCs w:val="28"/>
          <w:rtl/>
        </w:rPr>
        <w:drawing>
          <wp:inline distT="0" distB="0" distL="0" distR="0">
            <wp:extent cx="5943600" cy="2971800"/>
            <wp:effectExtent l="0" t="0" r="0" b="0"/>
            <wp:docPr id="8" name="Picture 8" descr="E:\My computer\اداره کنسولی\0000000000000نحوه انجام امور کنسولی ویژه دانشجویان\فارسی\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y computer\اداره کنسولی\0000000000000نحوه انجام امور کنسولی ویژه دانشجویان\فارسی\0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245C6B" w:rsidRPr="00E274EF" w:rsidRDefault="00245C6B" w:rsidP="00A9413B">
      <w:pPr>
        <w:bidi/>
        <w:jc w:val="both"/>
        <w:rPr>
          <w:rFonts w:cstheme="minorHAnsi"/>
          <w:b/>
          <w:bCs/>
          <w:sz w:val="24"/>
          <w:szCs w:val="24"/>
          <w:rtl/>
        </w:rPr>
      </w:pPr>
      <w:r w:rsidRPr="00E274EF">
        <w:rPr>
          <w:rFonts w:cstheme="minorHAnsi"/>
          <w:b/>
          <w:bCs/>
          <w:color w:val="00B050"/>
          <w:sz w:val="24"/>
          <w:szCs w:val="24"/>
          <w:rtl/>
        </w:rPr>
        <w:t>يجب أن تكون الصورة الشخصية هي نفس الصورة المدرجة في الصفحة الأولى من جواز السفر (مثل المثال أعلاه).</w:t>
      </w:r>
    </w:p>
    <w:p w:rsidR="00245C6B" w:rsidRPr="00594AA0" w:rsidRDefault="00245C6B" w:rsidP="0026514D">
      <w:pPr>
        <w:bidi/>
        <w:spacing w:line="276" w:lineRule="auto"/>
        <w:jc w:val="center"/>
        <w:rPr>
          <w:rFonts w:cstheme="minorHAnsi"/>
          <w:b/>
          <w:bCs/>
          <w:color w:val="FF0000"/>
          <w:sz w:val="28"/>
          <w:szCs w:val="28"/>
          <w:rtl/>
        </w:rPr>
      </w:pPr>
      <w:r w:rsidRPr="00594AA0">
        <w:rPr>
          <w:rFonts w:cstheme="minorHAnsi"/>
          <w:b/>
          <w:bCs/>
          <w:color w:val="FF0000"/>
          <w:sz w:val="28"/>
          <w:szCs w:val="28"/>
          <w:rtl/>
        </w:rPr>
        <w:lastRenderedPageBreak/>
        <w:t>نقطة أخرى مهمة هي أنه يجب على الطالب التوجه شخصياً إلى المكتب القنصلي للجامعة لتسليم المستندات وتجنب إرسال المستندات عن طريق الأصدقاء والأشخاص الآخرين أو عبر الهاتف المحمول (الواتس اب وغيره). لن تتم معالجة الطلبات المقدمة من أي شخص آخر غير الطلاب</w:t>
      </w:r>
      <w:r w:rsidRPr="00594AA0">
        <w:rPr>
          <w:rFonts w:cstheme="minorHAnsi"/>
          <w:b/>
          <w:bCs/>
          <w:color w:val="FF0000"/>
          <w:sz w:val="28"/>
          <w:szCs w:val="28"/>
        </w:rPr>
        <w:t>.</w:t>
      </w:r>
    </w:p>
    <w:p w:rsidR="00245C6B" w:rsidRPr="00594AA0" w:rsidRDefault="00245C6B" w:rsidP="005B270A">
      <w:pPr>
        <w:bidi/>
        <w:spacing w:line="276" w:lineRule="auto"/>
        <w:rPr>
          <w:rFonts w:cstheme="minorHAnsi"/>
          <w:sz w:val="28"/>
          <w:szCs w:val="28"/>
          <w:rtl/>
        </w:rPr>
      </w:pPr>
    </w:p>
    <w:p w:rsidR="00245C6B" w:rsidRPr="00594AA0" w:rsidRDefault="00245C6B" w:rsidP="005B270A">
      <w:pPr>
        <w:bidi/>
        <w:spacing w:line="276" w:lineRule="auto"/>
        <w:rPr>
          <w:rFonts w:cstheme="minorHAnsi"/>
          <w:sz w:val="28"/>
          <w:szCs w:val="28"/>
          <w:rtl/>
        </w:rPr>
      </w:pPr>
      <w:r w:rsidRPr="00594AA0">
        <w:rPr>
          <w:rFonts w:cstheme="minorHAnsi"/>
          <w:sz w:val="28"/>
          <w:szCs w:val="28"/>
          <w:rtl/>
        </w:rPr>
        <w:t>بعد مسح المستندات يجب على الطالب الإجابة على استمارة طلب التأشيرة والتي تتضمن الأسئلة التالية</w:t>
      </w:r>
      <w:r w:rsidRPr="00594AA0">
        <w:rPr>
          <w:rFonts w:cstheme="minorHAnsi"/>
          <w:sz w:val="28"/>
          <w:szCs w:val="28"/>
        </w:rPr>
        <w:t>:</w:t>
      </w:r>
    </w:p>
    <w:p w:rsidR="00245C6B" w:rsidRPr="00594AA0" w:rsidRDefault="00245C6B" w:rsidP="005B270A">
      <w:pPr>
        <w:bidi/>
        <w:spacing w:line="276" w:lineRule="auto"/>
        <w:rPr>
          <w:rFonts w:cstheme="minorHAnsi"/>
          <w:sz w:val="28"/>
          <w:szCs w:val="28"/>
          <w:rtl/>
        </w:rPr>
      </w:pPr>
      <w:r w:rsidRPr="00594AA0">
        <w:rPr>
          <w:rFonts w:cstheme="minorHAnsi"/>
          <w:color w:val="FF0000"/>
          <w:sz w:val="28"/>
          <w:szCs w:val="28"/>
          <w:rtl/>
        </w:rPr>
        <w:t xml:space="preserve">مكان الحصول على التأشيرة: </w:t>
      </w:r>
      <w:r w:rsidRPr="00594AA0">
        <w:rPr>
          <w:rFonts w:cstheme="minorHAnsi"/>
          <w:sz w:val="28"/>
          <w:szCs w:val="28"/>
          <w:rtl/>
        </w:rPr>
        <w:t>(أي المكان الذي يريد استلام التأشيرة منه هناك، بما في ذلك السفارة الإيرانية في بغداد أو القنصليات الإيرانية في كربلاء، النجف، البصرة، أربيل، السليمانية)</w:t>
      </w:r>
    </w:p>
    <w:p w:rsidR="00245C6B" w:rsidRPr="00594AA0" w:rsidRDefault="00245C6B" w:rsidP="005B270A">
      <w:pPr>
        <w:bidi/>
        <w:spacing w:line="276" w:lineRule="auto"/>
        <w:rPr>
          <w:rFonts w:cstheme="minorHAnsi"/>
          <w:sz w:val="28"/>
          <w:szCs w:val="28"/>
          <w:rtl/>
        </w:rPr>
      </w:pPr>
      <w:r w:rsidRPr="00594AA0">
        <w:rPr>
          <w:rFonts w:cstheme="minorHAnsi"/>
          <w:color w:val="FF0000"/>
          <w:sz w:val="28"/>
          <w:szCs w:val="28"/>
          <w:rtl/>
        </w:rPr>
        <w:t xml:space="preserve">نوع القبول: </w:t>
      </w:r>
      <w:r w:rsidRPr="00594AA0">
        <w:rPr>
          <w:rFonts w:cstheme="minorHAnsi"/>
          <w:sz w:val="28"/>
          <w:szCs w:val="28"/>
          <w:rtl/>
        </w:rPr>
        <w:t>(منحة دراسية أو غير دراسية)</w:t>
      </w:r>
    </w:p>
    <w:p w:rsidR="00245C6B" w:rsidRPr="00594AA0" w:rsidRDefault="00245C6B" w:rsidP="005B270A">
      <w:pPr>
        <w:bidi/>
        <w:spacing w:line="276" w:lineRule="auto"/>
        <w:rPr>
          <w:rFonts w:cstheme="minorHAnsi"/>
          <w:sz w:val="28"/>
          <w:szCs w:val="28"/>
          <w:rtl/>
        </w:rPr>
      </w:pPr>
      <w:r w:rsidRPr="00594AA0">
        <w:rPr>
          <w:rFonts w:cstheme="minorHAnsi"/>
          <w:color w:val="FF0000"/>
          <w:sz w:val="28"/>
          <w:szCs w:val="28"/>
          <w:rtl/>
        </w:rPr>
        <w:t xml:space="preserve">الحالة الاجتماعية: </w:t>
      </w:r>
      <w:r w:rsidRPr="00594AA0">
        <w:rPr>
          <w:rFonts w:cstheme="minorHAnsi"/>
          <w:sz w:val="28"/>
          <w:szCs w:val="28"/>
          <w:rtl/>
        </w:rPr>
        <w:t>(أعزب أو متزوج أو مطلق)</w:t>
      </w:r>
    </w:p>
    <w:p w:rsidR="00245C6B" w:rsidRPr="00594AA0" w:rsidRDefault="00245C6B" w:rsidP="005B270A">
      <w:pPr>
        <w:bidi/>
        <w:spacing w:line="276" w:lineRule="auto"/>
        <w:rPr>
          <w:rFonts w:cstheme="minorHAnsi"/>
          <w:color w:val="FF0000"/>
          <w:sz w:val="28"/>
          <w:szCs w:val="28"/>
          <w:rtl/>
        </w:rPr>
      </w:pPr>
      <w:r w:rsidRPr="00594AA0">
        <w:rPr>
          <w:rFonts w:cstheme="minorHAnsi"/>
          <w:color w:val="FF0000"/>
          <w:sz w:val="28"/>
          <w:szCs w:val="28"/>
          <w:rtl/>
        </w:rPr>
        <w:t>مجال الدراسة</w:t>
      </w:r>
      <w:r w:rsidRPr="00594AA0">
        <w:rPr>
          <w:rFonts w:cstheme="minorHAnsi"/>
          <w:color w:val="FF0000"/>
          <w:sz w:val="28"/>
          <w:szCs w:val="28"/>
        </w:rPr>
        <w:t xml:space="preserve"> :</w:t>
      </w:r>
    </w:p>
    <w:p w:rsidR="00245C6B" w:rsidRPr="00594AA0" w:rsidRDefault="00245C6B" w:rsidP="005B270A">
      <w:pPr>
        <w:bidi/>
        <w:spacing w:line="276" w:lineRule="auto"/>
        <w:rPr>
          <w:rFonts w:cstheme="minorHAnsi"/>
          <w:color w:val="FF0000"/>
          <w:sz w:val="28"/>
          <w:szCs w:val="28"/>
          <w:rtl/>
        </w:rPr>
      </w:pPr>
      <w:r w:rsidRPr="00594AA0">
        <w:rPr>
          <w:rFonts w:cstheme="minorHAnsi"/>
          <w:color w:val="FF0000"/>
          <w:sz w:val="28"/>
          <w:szCs w:val="28"/>
          <w:rtl/>
        </w:rPr>
        <w:t>مستوى الدرجة العلمية</w:t>
      </w:r>
      <w:r w:rsidRPr="00594AA0">
        <w:rPr>
          <w:rFonts w:cstheme="minorHAnsi"/>
          <w:color w:val="FF0000"/>
          <w:sz w:val="28"/>
          <w:szCs w:val="28"/>
        </w:rPr>
        <w:t>:</w:t>
      </w:r>
    </w:p>
    <w:p w:rsidR="00245C6B" w:rsidRPr="00594AA0" w:rsidRDefault="00245C6B" w:rsidP="005B270A">
      <w:pPr>
        <w:bidi/>
        <w:spacing w:line="276" w:lineRule="auto"/>
        <w:rPr>
          <w:rFonts w:cstheme="minorHAnsi"/>
          <w:color w:val="FF0000"/>
          <w:sz w:val="28"/>
          <w:szCs w:val="28"/>
          <w:rtl/>
        </w:rPr>
      </w:pPr>
      <w:r w:rsidRPr="00594AA0">
        <w:rPr>
          <w:rFonts w:cstheme="minorHAnsi"/>
          <w:color w:val="FF0000"/>
          <w:sz w:val="28"/>
          <w:szCs w:val="28"/>
          <w:rtl/>
        </w:rPr>
        <w:t>رقم هاتف العراق</w:t>
      </w:r>
      <w:r w:rsidRPr="00594AA0">
        <w:rPr>
          <w:rFonts w:cstheme="minorHAnsi"/>
          <w:color w:val="FF0000"/>
          <w:sz w:val="28"/>
          <w:szCs w:val="28"/>
        </w:rPr>
        <w:t>:</w:t>
      </w:r>
    </w:p>
    <w:p w:rsidR="00245C6B" w:rsidRPr="00594AA0" w:rsidRDefault="00245C6B" w:rsidP="005B270A">
      <w:pPr>
        <w:bidi/>
        <w:spacing w:line="276" w:lineRule="auto"/>
        <w:rPr>
          <w:rFonts w:cstheme="minorHAnsi"/>
          <w:color w:val="FF0000"/>
          <w:sz w:val="28"/>
          <w:szCs w:val="28"/>
          <w:rtl/>
        </w:rPr>
      </w:pPr>
      <w:r w:rsidRPr="00594AA0">
        <w:rPr>
          <w:rFonts w:cstheme="minorHAnsi"/>
          <w:color w:val="FF0000"/>
          <w:sz w:val="28"/>
          <w:szCs w:val="28"/>
          <w:rtl/>
        </w:rPr>
        <w:t>رقم هاتف إيران</w:t>
      </w:r>
      <w:r w:rsidRPr="00594AA0">
        <w:rPr>
          <w:rFonts w:cstheme="minorHAnsi"/>
          <w:color w:val="FF0000"/>
          <w:sz w:val="28"/>
          <w:szCs w:val="28"/>
        </w:rPr>
        <w:t>:</w:t>
      </w:r>
    </w:p>
    <w:p w:rsidR="00245C6B" w:rsidRPr="00594AA0" w:rsidRDefault="00245C6B" w:rsidP="0026514D">
      <w:pPr>
        <w:bidi/>
        <w:spacing w:line="276" w:lineRule="auto"/>
        <w:jc w:val="both"/>
        <w:rPr>
          <w:rFonts w:cstheme="minorHAnsi"/>
          <w:sz w:val="28"/>
          <w:szCs w:val="28"/>
          <w:rtl/>
        </w:rPr>
      </w:pPr>
    </w:p>
    <w:p w:rsidR="00245C6B" w:rsidRPr="00594AA0" w:rsidRDefault="00245C6B" w:rsidP="0026514D">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بعد تقديم المستندات، يتم تسجيل طلب التأشيرة في النظام من قبل الموظف القنصلي ويستغرق إصدار تأشيرة الدراسة للطالب ما يقرب من 2 إلى 3 أسابيع (عادة 20 يومًا). يتم تسليم تأشيرة الطالب للطالب عبر ا</w:t>
      </w:r>
      <w:r w:rsidR="00E274EF">
        <w:rPr>
          <w:rFonts w:cstheme="minorHAnsi"/>
          <w:sz w:val="28"/>
          <w:szCs w:val="28"/>
          <w:rtl/>
        </w:rPr>
        <w:t xml:space="preserve">لواتساب حتى يتمكن من السفر إلى </w:t>
      </w:r>
      <w:r w:rsidR="00E274EF">
        <w:rPr>
          <w:rFonts w:cstheme="minorHAnsi" w:hint="cs"/>
          <w:sz w:val="28"/>
          <w:szCs w:val="28"/>
          <w:rtl/>
        </w:rPr>
        <w:t>ا</w:t>
      </w:r>
      <w:r w:rsidRPr="00594AA0">
        <w:rPr>
          <w:rFonts w:cstheme="minorHAnsi"/>
          <w:sz w:val="28"/>
          <w:szCs w:val="28"/>
          <w:rtl/>
        </w:rPr>
        <w:t>يران كلما استطاع للحصول على تصريح الإقامة</w:t>
      </w:r>
      <w:r w:rsidRPr="00594AA0">
        <w:rPr>
          <w:rFonts w:cstheme="minorHAnsi"/>
          <w:sz w:val="28"/>
          <w:szCs w:val="28"/>
        </w:rPr>
        <w:t>.</w:t>
      </w:r>
    </w:p>
    <w:p w:rsidR="00245C6B" w:rsidRPr="00594AA0" w:rsidRDefault="00245C6B" w:rsidP="0026514D">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تأشيرة الدراسة صالحة لمدة 3 أشهر؛ أي أنها صالحة لمدة 3 أشهر من تار</w:t>
      </w:r>
      <w:r w:rsidR="00E274EF">
        <w:rPr>
          <w:rFonts w:cstheme="minorHAnsi"/>
          <w:sz w:val="28"/>
          <w:szCs w:val="28"/>
          <w:rtl/>
        </w:rPr>
        <w:t>يخ إصدارها من وزارة الخارجية ال</w:t>
      </w:r>
      <w:r w:rsidR="00E274EF">
        <w:rPr>
          <w:rFonts w:cstheme="minorHAnsi" w:hint="cs"/>
          <w:sz w:val="28"/>
          <w:szCs w:val="28"/>
          <w:rtl/>
        </w:rPr>
        <w:t>ا</w:t>
      </w:r>
      <w:r w:rsidRPr="00594AA0">
        <w:rPr>
          <w:rFonts w:cstheme="minorHAnsi"/>
          <w:sz w:val="28"/>
          <w:szCs w:val="28"/>
          <w:rtl/>
        </w:rPr>
        <w:t>يرانية وتسليمها للطالب عبر المكتب القنصلي. يمكن للطالب است</w:t>
      </w:r>
      <w:r w:rsidR="00E274EF">
        <w:rPr>
          <w:rFonts w:cstheme="minorHAnsi"/>
          <w:sz w:val="28"/>
          <w:szCs w:val="28"/>
          <w:rtl/>
        </w:rPr>
        <w:t xml:space="preserve">خدامه في نفس اليوم والقدوم إلى </w:t>
      </w:r>
      <w:r w:rsidR="00E274EF">
        <w:rPr>
          <w:rFonts w:cstheme="minorHAnsi" w:hint="cs"/>
          <w:sz w:val="28"/>
          <w:szCs w:val="28"/>
          <w:rtl/>
        </w:rPr>
        <w:t>ا</w:t>
      </w:r>
      <w:r w:rsidRPr="00594AA0">
        <w:rPr>
          <w:rFonts w:cstheme="minorHAnsi"/>
          <w:sz w:val="28"/>
          <w:szCs w:val="28"/>
          <w:rtl/>
        </w:rPr>
        <w:t>يران أو إدارة رحلته واستخدامه قبل تاريخ انتهاء الصلاحية (3 أشهر</w:t>
      </w:r>
      <w:r w:rsidR="00E274EF">
        <w:rPr>
          <w:rFonts w:cstheme="minorHAnsi"/>
          <w:sz w:val="28"/>
          <w:szCs w:val="28"/>
          <w:rtl/>
        </w:rPr>
        <w:t xml:space="preserve">). كما يُسمح للطالب بالبقاء في </w:t>
      </w:r>
      <w:r w:rsidR="00E274EF">
        <w:rPr>
          <w:rFonts w:cstheme="minorHAnsi" w:hint="cs"/>
          <w:sz w:val="28"/>
          <w:szCs w:val="28"/>
          <w:rtl/>
        </w:rPr>
        <w:t>ا</w:t>
      </w:r>
      <w:r w:rsidR="00E274EF">
        <w:rPr>
          <w:rFonts w:cstheme="minorHAnsi"/>
          <w:sz w:val="28"/>
          <w:szCs w:val="28"/>
          <w:rtl/>
        </w:rPr>
        <w:t xml:space="preserve">يران لمدة 30 يومًا من وقت دخول </w:t>
      </w:r>
      <w:r w:rsidR="00E274EF">
        <w:rPr>
          <w:rFonts w:cstheme="minorHAnsi" w:hint="cs"/>
          <w:sz w:val="28"/>
          <w:szCs w:val="28"/>
          <w:rtl/>
        </w:rPr>
        <w:t>ا</w:t>
      </w:r>
      <w:r w:rsidRPr="00594AA0">
        <w:rPr>
          <w:rFonts w:cstheme="minorHAnsi"/>
          <w:sz w:val="28"/>
          <w:szCs w:val="28"/>
          <w:rtl/>
        </w:rPr>
        <w:t>يران بتأشيرة دراسية ويجب عليه التقدم بطلب للحصول على تصريح إقامة دراسية خلال هذه الفترة</w:t>
      </w:r>
      <w:r w:rsidRPr="00594AA0">
        <w:rPr>
          <w:rFonts w:cstheme="minorHAnsi"/>
          <w:sz w:val="28"/>
          <w:szCs w:val="28"/>
        </w:rPr>
        <w:t>.</w:t>
      </w:r>
    </w:p>
    <w:p w:rsidR="00245C6B" w:rsidRPr="00594AA0" w:rsidRDefault="00245C6B" w:rsidP="0026514D">
      <w:pPr>
        <w:pStyle w:val="ListParagraph"/>
        <w:numPr>
          <w:ilvl w:val="0"/>
          <w:numId w:val="8"/>
        </w:numPr>
        <w:bidi/>
        <w:spacing w:line="276" w:lineRule="auto"/>
        <w:jc w:val="center"/>
        <w:rPr>
          <w:rFonts w:cstheme="minorHAnsi"/>
          <w:b/>
          <w:bCs/>
          <w:color w:val="FF0000"/>
          <w:sz w:val="28"/>
          <w:szCs w:val="28"/>
          <w:rtl/>
        </w:rPr>
      </w:pPr>
      <w:r w:rsidRPr="00594AA0">
        <w:rPr>
          <w:rFonts w:cstheme="minorHAnsi"/>
          <w:b/>
          <w:bCs/>
          <w:color w:val="FF0000"/>
          <w:sz w:val="28"/>
          <w:szCs w:val="28"/>
          <w:rtl/>
        </w:rPr>
        <w:t>قريباً سيتم توفير رقم هاتف يمكن التواصل عليه عبر الواتس اب ماسنجر للطلاب للتواصل مع مكتب الشؤون القنصلية</w:t>
      </w:r>
      <w:r w:rsidRPr="00594AA0">
        <w:rPr>
          <w:rFonts w:cstheme="minorHAnsi"/>
          <w:b/>
          <w:bCs/>
          <w:color w:val="FF0000"/>
          <w:sz w:val="28"/>
          <w:szCs w:val="28"/>
        </w:rPr>
        <w:t>.</w:t>
      </w:r>
    </w:p>
    <w:p w:rsidR="00245C6B" w:rsidRPr="00594AA0" w:rsidRDefault="00245C6B" w:rsidP="0026514D">
      <w:pPr>
        <w:pStyle w:val="ListParagraph"/>
        <w:numPr>
          <w:ilvl w:val="0"/>
          <w:numId w:val="8"/>
        </w:numPr>
        <w:bidi/>
        <w:spacing w:line="276" w:lineRule="auto"/>
        <w:jc w:val="center"/>
        <w:rPr>
          <w:rFonts w:cstheme="minorHAnsi"/>
          <w:b/>
          <w:bCs/>
          <w:color w:val="FF0000"/>
          <w:sz w:val="28"/>
          <w:szCs w:val="28"/>
          <w:rtl/>
        </w:rPr>
      </w:pPr>
      <w:r w:rsidRPr="00594AA0">
        <w:rPr>
          <w:rFonts w:cstheme="minorHAnsi"/>
          <w:b/>
          <w:bCs/>
          <w:color w:val="FF0000"/>
          <w:sz w:val="28"/>
          <w:szCs w:val="28"/>
          <w:rtl/>
        </w:rPr>
        <w:t>نقطة مهمة جدًا جدًا وهي أن تأشيرات الطلاب يتم إصدارها مرة واحدة فقط. لذلك يجب على الطلاب استخدامها في الوقت المحدد وقبل انتهاء صلاحية التأشيرة.</w:t>
      </w:r>
    </w:p>
    <w:p w:rsidR="00245C6B" w:rsidRPr="00594AA0" w:rsidRDefault="00245C6B" w:rsidP="00245C6B">
      <w:pPr>
        <w:bidi/>
        <w:jc w:val="both"/>
        <w:rPr>
          <w:rFonts w:cstheme="minorHAnsi"/>
          <w:sz w:val="28"/>
          <w:szCs w:val="28"/>
          <w:rtl/>
        </w:rPr>
      </w:pPr>
    </w:p>
    <w:p w:rsidR="00245C6B" w:rsidRPr="00594AA0" w:rsidRDefault="000F17E1" w:rsidP="00245C6B">
      <w:pPr>
        <w:bidi/>
        <w:jc w:val="both"/>
        <w:rPr>
          <w:rFonts w:cstheme="minorHAnsi"/>
          <w:color w:val="00B050"/>
          <w:sz w:val="28"/>
          <w:szCs w:val="28"/>
          <w:rtl/>
        </w:rPr>
      </w:pPr>
      <w:r w:rsidRPr="00594AA0">
        <w:rPr>
          <w:rFonts w:cstheme="minorHAnsi"/>
          <w:noProof/>
          <w:sz w:val="28"/>
          <w:szCs w:val="28"/>
          <w:rtl/>
        </w:rPr>
        <w:lastRenderedPageBreak/>
        <w:drawing>
          <wp:inline distT="0" distB="0" distL="0" distR="0">
            <wp:extent cx="5676900" cy="7981950"/>
            <wp:effectExtent l="0" t="0" r="0" b="0"/>
            <wp:docPr id="5" name="Picture 5" descr="E:\My computer\اداره کنسولی\0000000000000نحوه انجام امور کنسولی ویژه دانشجویان\فارسی\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y computer\اداره کنسولی\0000000000000نحوه انجام امور کنسولی ویژه دانشجویان\فارسی\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7981950"/>
                    </a:xfrm>
                    <a:prstGeom prst="rect">
                      <a:avLst/>
                    </a:prstGeom>
                    <a:noFill/>
                    <a:ln>
                      <a:noFill/>
                    </a:ln>
                  </pic:spPr>
                </pic:pic>
              </a:graphicData>
            </a:graphic>
          </wp:inline>
        </w:drawing>
      </w:r>
      <w:r w:rsidRPr="00594AA0">
        <w:rPr>
          <w:rFonts w:cstheme="minorHAnsi"/>
          <w:sz w:val="28"/>
          <w:szCs w:val="28"/>
          <w:rtl/>
        </w:rPr>
        <w:t xml:space="preserve"> </w:t>
      </w:r>
      <w:r w:rsidR="00245C6B" w:rsidRPr="00594AA0">
        <w:rPr>
          <w:rFonts w:cstheme="minorHAnsi"/>
          <w:color w:val="00B050"/>
          <w:sz w:val="28"/>
          <w:szCs w:val="28"/>
          <w:rtl/>
        </w:rPr>
        <w:t>النسخة الأولية من تأشيرة الدراسة المرسلة للطالب من قبل المكتب القنصلي.</w:t>
      </w:r>
    </w:p>
    <w:p w:rsidR="00A9413B" w:rsidRPr="00594AA0" w:rsidRDefault="00A9413B" w:rsidP="00245C6B">
      <w:pPr>
        <w:bidi/>
        <w:jc w:val="both"/>
        <w:rPr>
          <w:rFonts w:cstheme="minorHAnsi"/>
          <w:sz w:val="28"/>
          <w:szCs w:val="28"/>
          <w:rtl/>
        </w:rPr>
      </w:pPr>
      <w:r w:rsidRPr="00594AA0">
        <w:rPr>
          <w:rFonts w:cstheme="minorHAnsi"/>
          <w:noProof/>
          <w:sz w:val="28"/>
          <w:szCs w:val="28"/>
          <w:rtl/>
        </w:rPr>
        <w:lastRenderedPageBreak/>
        <w:drawing>
          <wp:inline distT="0" distB="0" distL="0" distR="0">
            <wp:extent cx="5972175" cy="7562850"/>
            <wp:effectExtent l="0" t="0" r="9525" b="0"/>
            <wp:docPr id="9" name="Picture 9" descr="C:\Users\sa.ahmadi3\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ahmadi3\Desktop\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7562850"/>
                    </a:xfrm>
                    <a:prstGeom prst="rect">
                      <a:avLst/>
                    </a:prstGeom>
                    <a:noFill/>
                    <a:ln>
                      <a:noFill/>
                    </a:ln>
                  </pic:spPr>
                </pic:pic>
              </a:graphicData>
            </a:graphic>
          </wp:inline>
        </w:drawing>
      </w:r>
      <w:r w:rsidRPr="00594AA0">
        <w:rPr>
          <w:rFonts w:cstheme="minorHAnsi"/>
          <w:sz w:val="28"/>
          <w:szCs w:val="28"/>
          <w:rtl/>
        </w:rPr>
        <w:t xml:space="preserve"> </w:t>
      </w:r>
    </w:p>
    <w:p w:rsidR="00A9413B" w:rsidRPr="00594AA0" w:rsidRDefault="00245C6B" w:rsidP="00A9413B">
      <w:pPr>
        <w:bidi/>
        <w:jc w:val="both"/>
        <w:rPr>
          <w:rFonts w:cstheme="minorHAnsi"/>
          <w:color w:val="00B050"/>
          <w:sz w:val="28"/>
          <w:szCs w:val="28"/>
          <w:rtl/>
        </w:rPr>
      </w:pPr>
      <w:r w:rsidRPr="00594AA0">
        <w:rPr>
          <w:rFonts w:cstheme="minorHAnsi"/>
          <w:color w:val="00B050"/>
          <w:sz w:val="28"/>
          <w:szCs w:val="28"/>
          <w:rtl/>
        </w:rPr>
        <w:lastRenderedPageBreak/>
        <w:t>النسخة الأصلية من التأشيرة الت</w:t>
      </w:r>
      <w:r w:rsidR="00E274EF">
        <w:rPr>
          <w:rFonts w:cstheme="minorHAnsi"/>
          <w:color w:val="00B050"/>
          <w:sz w:val="28"/>
          <w:szCs w:val="28"/>
          <w:rtl/>
        </w:rPr>
        <w:t>ي تم الحصول عليها من السفارة ال</w:t>
      </w:r>
      <w:r w:rsidR="00E274EF">
        <w:rPr>
          <w:rFonts w:cstheme="minorHAnsi" w:hint="cs"/>
          <w:color w:val="00B050"/>
          <w:sz w:val="28"/>
          <w:szCs w:val="28"/>
          <w:rtl/>
        </w:rPr>
        <w:t>ا</w:t>
      </w:r>
      <w:r w:rsidRPr="00594AA0">
        <w:rPr>
          <w:rFonts w:cstheme="minorHAnsi"/>
          <w:color w:val="00B050"/>
          <w:sz w:val="28"/>
          <w:szCs w:val="28"/>
          <w:rtl/>
        </w:rPr>
        <w:t>يرانية في بغداد ومختومة على حدود البلدين.</w:t>
      </w:r>
    </w:p>
    <w:p w:rsidR="00245C6B" w:rsidRPr="00594AA0" w:rsidRDefault="00245C6B" w:rsidP="00846B94">
      <w:pPr>
        <w:pStyle w:val="ListParagraph"/>
        <w:numPr>
          <w:ilvl w:val="0"/>
          <w:numId w:val="7"/>
        </w:numPr>
        <w:bidi/>
        <w:rPr>
          <w:rFonts w:cstheme="minorHAnsi"/>
          <w:b/>
          <w:bCs/>
          <w:i/>
          <w:iCs/>
          <w:color w:val="FF0000"/>
          <w:sz w:val="28"/>
          <w:szCs w:val="28"/>
          <w:u w:val="single"/>
          <w:rtl/>
        </w:rPr>
      </w:pPr>
      <w:r w:rsidRPr="00594AA0">
        <w:rPr>
          <w:rFonts w:cstheme="minorHAnsi"/>
          <w:b/>
          <w:bCs/>
          <w:i/>
          <w:iCs/>
          <w:color w:val="FF0000"/>
          <w:sz w:val="28"/>
          <w:szCs w:val="28"/>
          <w:u w:val="single"/>
          <w:rtl/>
        </w:rPr>
        <w:t>إصدار تصريح الإقامة الأكاديمية</w:t>
      </w:r>
    </w:p>
    <w:p w:rsidR="00245C6B" w:rsidRPr="00594AA0" w:rsidRDefault="00245C6B" w:rsidP="00245C6B">
      <w:pPr>
        <w:bidi/>
        <w:rPr>
          <w:rFonts w:cstheme="minorHAnsi"/>
          <w:sz w:val="28"/>
          <w:szCs w:val="28"/>
          <w:rtl/>
        </w:rPr>
      </w:pPr>
    </w:p>
    <w:p w:rsidR="00245C6B" w:rsidRPr="00594AA0" w:rsidRDefault="00245C6B" w:rsidP="00F546B7">
      <w:pPr>
        <w:bidi/>
        <w:spacing w:line="276" w:lineRule="auto"/>
        <w:jc w:val="both"/>
        <w:rPr>
          <w:rFonts w:cstheme="minorHAnsi"/>
          <w:sz w:val="28"/>
          <w:szCs w:val="28"/>
          <w:rtl/>
        </w:rPr>
      </w:pPr>
      <w:r w:rsidRPr="00594AA0">
        <w:rPr>
          <w:rFonts w:cstheme="minorHAnsi"/>
          <w:sz w:val="28"/>
          <w:szCs w:val="28"/>
        </w:rPr>
        <w:t xml:space="preserve"> </w:t>
      </w:r>
      <w:r w:rsidR="00AE17AF">
        <w:rPr>
          <w:rFonts w:cstheme="minorHAnsi"/>
          <w:sz w:val="28"/>
          <w:szCs w:val="28"/>
          <w:rtl/>
        </w:rPr>
        <w:t xml:space="preserve">يجب على الطالب الذي دخل </w:t>
      </w:r>
      <w:r w:rsidR="00AE17AF">
        <w:rPr>
          <w:rFonts w:cstheme="minorHAnsi" w:hint="cs"/>
          <w:sz w:val="28"/>
          <w:szCs w:val="28"/>
          <w:rtl/>
        </w:rPr>
        <w:t>ا</w:t>
      </w:r>
      <w:r w:rsidRPr="00594AA0">
        <w:rPr>
          <w:rFonts w:cstheme="minorHAnsi"/>
          <w:sz w:val="28"/>
          <w:szCs w:val="28"/>
          <w:rtl/>
        </w:rPr>
        <w:t>يران بتأشيرة دراسية الذهاب إلى المكتب القنصلي في نفس اليوم لإصدار تصريح الدراسة. تشمل المستندات المطلوبة: جواز السفر الأصلي والتأشيرة الأصلية وقسيمة بنكية بقيمة 20 ألف تومان وصورتين</w:t>
      </w:r>
      <w:r w:rsidRPr="00594AA0">
        <w:rPr>
          <w:rFonts w:cstheme="minorHAnsi"/>
          <w:sz w:val="28"/>
          <w:szCs w:val="28"/>
        </w:rPr>
        <w:t>.</w:t>
      </w:r>
    </w:p>
    <w:p w:rsidR="00245C6B" w:rsidRPr="00594AA0" w:rsidRDefault="00245C6B" w:rsidP="00F546B7">
      <w:pPr>
        <w:bidi/>
        <w:spacing w:line="276" w:lineRule="auto"/>
        <w:jc w:val="center"/>
        <w:rPr>
          <w:rFonts w:cstheme="minorHAnsi"/>
          <w:color w:val="00B0F0"/>
          <w:sz w:val="28"/>
          <w:szCs w:val="28"/>
          <w:rtl/>
        </w:rPr>
      </w:pPr>
      <w:r w:rsidRPr="00594AA0">
        <w:rPr>
          <w:rFonts w:cstheme="minorHAnsi"/>
          <w:color w:val="00B0F0"/>
          <w:sz w:val="28"/>
          <w:szCs w:val="28"/>
          <w:rtl/>
        </w:rPr>
        <w:t>بعض النقاط المتعلقة بتصريح الإقامة الأكاديمية؛</w:t>
      </w:r>
    </w:p>
    <w:p w:rsidR="00245C6B" w:rsidRPr="00594AA0" w:rsidRDefault="00245C6B" w:rsidP="00F546B7">
      <w:pPr>
        <w:bidi/>
        <w:spacing w:line="276" w:lineRule="auto"/>
        <w:jc w:val="both"/>
        <w:rPr>
          <w:rFonts w:cstheme="minorHAnsi"/>
          <w:sz w:val="28"/>
          <w:szCs w:val="28"/>
          <w:rtl/>
        </w:rPr>
      </w:pPr>
      <w:r w:rsidRPr="00594AA0">
        <w:rPr>
          <w:rFonts w:cstheme="minorHAnsi"/>
          <w:sz w:val="28"/>
          <w:szCs w:val="28"/>
        </w:rPr>
        <w:t xml:space="preserve">• </w:t>
      </w:r>
      <w:r w:rsidR="00AE17AF">
        <w:rPr>
          <w:rFonts w:cstheme="minorHAnsi"/>
          <w:sz w:val="28"/>
          <w:szCs w:val="28"/>
          <w:rtl/>
        </w:rPr>
        <w:t xml:space="preserve">عند دخولك إلى </w:t>
      </w:r>
      <w:r w:rsidR="00AE17AF">
        <w:rPr>
          <w:rFonts w:cstheme="minorHAnsi" w:hint="cs"/>
          <w:sz w:val="28"/>
          <w:szCs w:val="28"/>
          <w:rtl/>
        </w:rPr>
        <w:t>ا</w:t>
      </w:r>
      <w:r w:rsidRPr="00594AA0">
        <w:rPr>
          <w:rFonts w:cstheme="minorHAnsi"/>
          <w:sz w:val="28"/>
          <w:szCs w:val="28"/>
          <w:rtl/>
        </w:rPr>
        <w:t>يران من الحدود، تأكد من وجود</w:t>
      </w:r>
      <w:r w:rsidR="00AE17AF">
        <w:rPr>
          <w:rFonts w:cstheme="minorHAnsi"/>
          <w:sz w:val="28"/>
          <w:szCs w:val="28"/>
          <w:rtl/>
        </w:rPr>
        <w:t xml:space="preserve"> ختم الدخول من شرطة الجوازات ال</w:t>
      </w:r>
      <w:r w:rsidR="00AE17AF">
        <w:rPr>
          <w:rFonts w:cstheme="minorHAnsi" w:hint="cs"/>
          <w:sz w:val="28"/>
          <w:szCs w:val="28"/>
          <w:rtl/>
        </w:rPr>
        <w:t>ا</w:t>
      </w:r>
      <w:r w:rsidRPr="00594AA0">
        <w:rPr>
          <w:rFonts w:cstheme="minorHAnsi"/>
          <w:sz w:val="28"/>
          <w:szCs w:val="28"/>
          <w:rtl/>
        </w:rPr>
        <w:t>يرانية في جواز سفرك. بشكل عام، هذا الختم موجود دائمًا في جواز السفر، لكن إذا نسيه موظف الجوازات الحدودية، فاطلب منه ختم جواز سفرك</w:t>
      </w:r>
      <w:r w:rsidRPr="00594AA0">
        <w:rPr>
          <w:rFonts w:cstheme="minorHAnsi"/>
          <w:sz w:val="28"/>
          <w:szCs w:val="28"/>
        </w:rPr>
        <w:t>.</w:t>
      </w:r>
    </w:p>
    <w:p w:rsidR="00245C6B" w:rsidRPr="00594AA0" w:rsidRDefault="00245C6B" w:rsidP="00F546B7">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يتم إصدار قسيمة البنك من خلال بطا</w:t>
      </w:r>
      <w:r w:rsidR="00AE17AF">
        <w:rPr>
          <w:rFonts w:cstheme="minorHAnsi"/>
          <w:sz w:val="28"/>
          <w:szCs w:val="28"/>
          <w:rtl/>
        </w:rPr>
        <w:t xml:space="preserve">قة مصرفية، لذلك عندما تأتي إلى </w:t>
      </w:r>
      <w:r w:rsidR="00AE17AF">
        <w:rPr>
          <w:rFonts w:cstheme="minorHAnsi" w:hint="cs"/>
          <w:sz w:val="28"/>
          <w:szCs w:val="28"/>
          <w:rtl/>
        </w:rPr>
        <w:t>ا</w:t>
      </w:r>
      <w:r w:rsidRPr="00594AA0">
        <w:rPr>
          <w:rFonts w:cstheme="minorHAnsi"/>
          <w:sz w:val="28"/>
          <w:szCs w:val="28"/>
          <w:rtl/>
        </w:rPr>
        <w:t>يران، احصل على بطاقة مصرفية</w:t>
      </w:r>
      <w:r w:rsidRPr="00594AA0">
        <w:rPr>
          <w:rFonts w:cstheme="minorHAnsi"/>
          <w:sz w:val="28"/>
          <w:szCs w:val="28"/>
        </w:rPr>
        <w:t>.</w:t>
      </w:r>
    </w:p>
    <w:p w:rsidR="00AE17AF" w:rsidRPr="00AE17AF" w:rsidRDefault="00AE17AF" w:rsidP="00F546B7">
      <w:pPr>
        <w:bidi/>
        <w:spacing w:line="276" w:lineRule="auto"/>
        <w:jc w:val="both"/>
        <w:rPr>
          <w:rFonts w:cs="Calibri"/>
          <w:color w:val="000000" w:themeColor="text1"/>
          <w:sz w:val="28"/>
          <w:szCs w:val="28"/>
          <w:rtl/>
        </w:rPr>
      </w:pPr>
      <w:r w:rsidRPr="00AE17AF">
        <w:rPr>
          <w:rFonts w:cs="Calibri"/>
          <w:color w:val="000000" w:themeColor="text1"/>
          <w:sz w:val="28"/>
          <w:szCs w:val="28"/>
          <w:rtl/>
        </w:rPr>
        <w:t>• حاليًا يتم إعطاء قسيمة بنك</w:t>
      </w:r>
      <w:r>
        <w:rPr>
          <w:rFonts w:cs="Calibri"/>
          <w:color w:val="000000" w:themeColor="text1"/>
          <w:sz w:val="28"/>
          <w:szCs w:val="28"/>
          <w:rtl/>
        </w:rPr>
        <w:t xml:space="preserve">ية للطالب في مكتب جوازات مدينة </w:t>
      </w:r>
      <w:r>
        <w:rPr>
          <w:rFonts w:cs="Calibri" w:hint="cs"/>
          <w:color w:val="000000" w:themeColor="text1"/>
          <w:sz w:val="28"/>
          <w:szCs w:val="28"/>
          <w:rtl/>
        </w:rPr>
        <w:t>ا</w:t>
      </w:r>
      <w:r w:rsidRPr="00AE17AF">
        <w:rPr>
          <w:rFonts w:cs="Calibri"/>
          <w:color w:val="000000" w:themeColor="text1"/>
          <w:sz w:val="28"/>
          <w:szCs w:val="28"/>
          <w:rtl/>
        </w:rPr>
        <w:t>يلام، ويجب على الطال</w:t>
      </w:r>
      <w:r>
        <w:rPr>
          <w:rFonts w:cs="Calibri"/>
          <w:color w:val="000000" w:themeColor="text1"/>
          <w:sz w:val="28"/>
          <w:szCs w:val="28"/>
          <w:rtl/>
        </w:rPr>
        <w:t xml:space="preserve">ب الذهاب إلى مكتب جوازات مدينة </w:t>
      </w:r>
      <w:r>
        <w:rPr>
          <w:rFonts w:cs="Calibri" w:hint="cs"/>
          <w:color w:val="000000" w:themeColor="text1"/>
          <w:sz w:val="28"/>
          <w:szCs w:val="28"/>
          <w:rtl/>
        </w:rPr>
        <w:t>ا</w:t>
      </w:r>
      <w:r w:rsidRPr="00AE17AF">
        <w:rPr>
          <w:rFonts w:cs="Calibri"/>
          <w:color w:val="000000" w:themeColor="text1"/>
          <w:sz w:val="28"/>
          <w:szCs w:val="28"/>
          <w:rtl/>
        </w:rPr>
        <w:t>يلام للحصول عليها. وبالطبع تم اتخاذ الخطوات اللازمة لإصدار هذا الإيصال للطلاب في المكتب القنصلي.</w:t>
      </w:r>
    </w:p>
    <w:p w:rsidR="00245C6B" w:rsidRPr="00594AA0" w:rsidRDefault="00245C6B" w:rsidP="00AE17AF">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بعد تسليم المستندات إلى المكتب القنصلي، يتم تسجيل طلب إصدار تصريح الإقامة من قبل موظف الشؤون القنصلية في نظام منظمة شؤون الطلاب، ويجب على الطالب تسليم الم</w:t>
      </w:r>
      <w:r w:rsidR="00AE17AF">
        <w:rPr>
          <w:rFonts w:cstheme="minorHAnsi"/>
          <w:sz w:val="28"/>
          <w:szCs w:val="28"/>
          <w:rtl/>
        </w:rPr>
        <w:t xml:space="preserve">ستندات اللازمة إلى مكتب جوازات </w:t>
      </w:r>
      <w:r w:rsidR="00AE17AF">
        <w:rPr>
          <w:rFonts w:cstheme="minorHAnsi" w:hint="cs"/>
          <w:sz w:val="28"/>
          <w:szCs w:val="28"/>
          <w:rtl/>
        </w:rPr>
        <w:t>ا</w:t>
      </w:r>
      <w:r w:rsidRPr="00594AA0">
        <w:rPr>
          <w:rFonts w:cstheme="minorHAnsi"/>
          <w:sz w:val="28"/>
          <w:szCs w:val="28"/>
          <w:rtl/>
        </w:rPr>
        <w:t>يلام في نفس اليوم والتي تتضمن بالإضافة إلى الرسالة الواردة من المكتب القنصلي ما يلي: نسخة من الصفحة الأولى من جواز السفر ونسخة من بطاقة التأشيرة ومبلغ 10 آلاف تومان نقداً</w:t>
      </w:r>
      <w:r w:rsidRPr="00594AA0">
        <w:rPr>
          <w:rFonts w:cstheme="minorHAnsi"/>
          <w:sz w:val="28"/>
          <w:szCs w:val="28"/>
        </w:rPr>
        <w:t>.</w:t>
      </w:r>
    </w:p>
    <w:p w:rsidR="00245C6B" w:rsidRPr="00594AA0" w:rsidRDefault="00245C6B" w:rsidP="00F546B7">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عادة ما يستغرق تأكيد الرد على الطلب من خلال النظام من 10 أيام إلى أسبوعين، فبعد 10 أيام يعود الطالب إلى مك</w:t>
      </w:r>
      <w:r w:rsidR="00AE17AF">
        <w:rPr>
          <w:rFonts w:cstheme="minorHAnsi"/>
          <w:sz w:val="28"/>
          <w:szCs w:val="28"/>
          <w:rtl/>
        </w:rPr>
        <w:t xml:space="preserve">تب جوازات </w:t>
      </w:r>
      <w:r w:rsidR="00AE17AF">
        <w:rPr>
          <w:rFonts w:cstheme="minorHAnsi" w:hint="cs"/>
          <w:sz w:val="28"/>
          <w:szCs w:val="28"/>
          <w:rtl/>
        </w:rPr>
        <w:t>ا</w:t>
      </w:r>
      <w:r w:rsidRPr="00594AA0">
        <w:rPr>
          <w:rFonts w:cstheme="minorHAnsi"/>
          <w:sz w:val="28"/>
          <w:szCs w:val="28"/>
          <w:rtl/>
        </w:rPr>
        <w:t>يلام وبيده جواز السفر، بحيث يتم تضمين ختم تصريح الإقامة الأكاديمية في جواز سفره</w:t>
      </w:r>
      <w:r w:rsidRPr="00594AA0">
        <w:rPr>
          <w:rFonts w:cstheme="minorHAnsi"/>
          <w:sz w:val="28"/>
          <w:szCs w:val="28"/>
        </w:rPr>
        <w:t>.</w:t>
      </w:r>
    </w:p>
    <w:p w:rsidR="00245C6B" w:rsidRPr="00594AA0" w:rsidRDefault="00245C6B" w:rsidP="00AE17AF">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تصريح الإقامة الأكاديمية صالح لمدة سنة كاملة. وبالطبع تم تقديم طلبات إلى منظمة شؤون الطلاب لإصدار إقامات تعليمية للطلاب العراقيين أثناء دراستهم. وهذا يعني أنه يجب إصدار تصريح إقامة لمدة عامين لطلاب درجة الماجستير وتصريح إقامة لمدة 4 سنوات لطلاب الدكتوراه المتخصصة</w:t>
      </w:r>
      <w:r w:rsidRPr="00594AA0">
        <w:rPr>
          <w:rFonts w:cstheme="minorHAnsi"/>
          <w:sz w:val="28"/>
          <w:szCs w:val="28"/>
        </w:rPr>
        <w:t>.</w:t>
      </w:r>
    </w:p>
    <w:p w:rsidR="00245C6B" w:rsidRPr="00594AA0" w:rsidRDefault="00245C6B" w:rsidP="00846B94">
      <w:pPr>
        <w:bidi/>
        <w:spacing w:line="276" w:lineRule="auto"/>
        <w:jc w:val="center"/>
        <w:rPr>
          <w:rFonts w:cstheme="minorHAnsi"/>
          <w:color w:val="FF0000"/>
          <w:sz w:val="28"/>
          <w:szCs w:val="28"/>
          <w:rtl/>
        </w:rPr>
      </w:pPr>
    </w:p>
    <w:p w:rsidR="00245C6B" w:rsidRPr="00594AA0" w:rsidRDefault="00245C6B" w:rsidP="00846B94">
      <w:pPr>
        <w:bidi/>
        <w:spacing w:line="276" w:lineRule="auto"/>
        <w:jc w:val="center"/>
        <w:rPr>
          <w:rFonts w:cstheme="minorHAnsi"/>
          <w:b/>
          <w:bCs/>
          <w:color w:val="FF0000"/>
          <w:sz w:val="28"/>
          <w:szCs w:val="28"/>
          <w:rtl/>
        </w:rPr>
      </w:pPr>
      <w:r w:rsidRPr="00594AA0">
        <w:rPr>
          <w:rFonts w:cstheme="minorHAnsi"/>
          <w:b/>
          <w:bCs/>
          <w:color w:val="FF0000"/>
          <w:sz w:val="28"/>
          <w:szCs w:val="28"/>
          <w:rtl/>
        </w:rPr>
        <w:lastRenderedPageBreak/>
        <w:t>نقطة مهمة جدً</w:t>
      </w:r>
      <w:r w:rsidR="00AE17AF">
        <w:rPr>
          <w:rFonts w:cstheme="minorHAnsi"/>
          <w:b/>
          <w:bCs/>
          <w:color w:val="FF0000"/>
          <w:sz w:val="28"/>
          <w:szCs w:val="28"/>
          <w:rtl/>
        </w:rPr>
        <w:t xml:space="preserve">ا وهي أنه لا يحق للطالب مغادرة </w:t>
      </w:r>
      <w:r w:rsidR="00AE17AF">
        <w:rPr>
          <w:rFonts w:cstheme="minorHAnsi" w:hint="cs"/>
          <w:b/>
          <w:bCs/>
          <w:color w:val="FF0000"/>
          <w:sz w:val="28"/>
          <w:szCs w:val="28"/>
          <w:rtl/>
        </w:rPr>
        <w:t>ا</w:t>
      </w:r>
      <w:r w:rsidRPr="00594AA0">
        <w:rPr>
          <w:rFonts w:cstheme="minorHAnsi"/>
          <w:b/>
          <w:bCs/>
          <w:color w:val="FF0000"/>
          <w:sz w:val="28"/>
          <w:szCs w:val="28"/>
          <w:rtl/>
        </w:rPr>
        <w:t xml:space="preserve">يران حتى يتم إصدار تصريح الإقامة. </w:t>
      </w:r>
      <w:r w:rsidR="00AE17AF">
        <w:rPr>
          <w:rFonts w:cstheme="minorHAnsi"/>
          <w:b/>
          <w:bCs/>
          <w:color w:val="FF0000"/>
          <w:sz w:val="28"/>
          <w:szCs w:val="28"/>
          <w:rtl/>
        </w:rPr>
        <w:t xml:space="preserve">وبالطبع يمكن للطلاب السفر داخل </w:t>
      </w:r>
      <w:r w:rsidR="00AE17AF">
        <w:rPr>
          <w:rFonts w:cstheme="minorHAnsi" w:hint="cs"/>
          <w:b/>
          <w:bCs/>
          <w:color w:val="FF0000"/>
          <w:sz w:val="28"/>
          <w:szCs w:val="28"/>
          <w:rtl/>
        </w:rPr>
        <w:t>ا</w:t>
      </w:r>
      <w:r w:rsidRPr="00594AA0">
        <w:rPr>
          <w:rFonts w:cstheme="minorHAnsi"/>
          <w:b/>
          <w:bCs/>
          <w:color w:val="FF0000"/>
          <w:sz w:val="28"/>
          <w:szCs w:val="28"/>
          <w:rtl/>
        </w:rPr>
        <w:t>يران خلال هذه الفترة.</w:t>
      </w:r>
    </w:p>
    <w:p w:rsidR="00245C6B" w:rsidRPr="00594AA0" w:rsidRDefault="00245C6B" w:rsidP="00245C6B">
      <w:pPr>
        <w:bidi/>
        <w:jc w:val="both"/>
        <w:rPr>
          <w:rFonts w:cstheme="minorHAnsi"/>
          <w:sz w:val="28"/>
          <w:szCs w:val="28"/>
          <w:rtl/>
        </w:rPr>
      </w:pPr>
    </w:p>
    <w:p w:rsidR="00245C6B" w:rsidRPr="00594AA0" w:rsidRDefault="00245C6B" w:rsidP="00245C6B">
      <w:pPr>
        <w:bidi/>
        <w:jc w:val="both"/>
        <w:rPr>
          <w:rFonts w:cstheme="minorHAnsi"/>
          <w:sz w:val="28"/>
          <w:szCs w:val="28"/>
          <w:rtl/>
        </w:rPr>
      </w:pPr>
    </w:p>
    <w:p w:rsidR="001E1B7A" w:rsidRPr="00594AA0" w:rsidRDefault="001E1B7A" w:rsidP="00245C6B">
      <w:pPr>
        <w:bidi/>
        <w:jc w:val="both"/>
        <w:rPr>
          <w:rFonts w:cstheme="minorHAnsi"/>
          <w:sz w:val="28"/>
          <w:szCs w:val="28"/>
          <w:rtl/>
        </w:rPr>
      </w:pPr>
      <w:r w:rsidRPr="00594AA0">
        <w:rPr>
          <w:rFonts w:cstheme="minorHAnsi"/>
          <w:noProof/>
          <w:sz w:val="28"/>
          <w:szCs w:val="28"/>
          <w:rtl/>
        </w:rPr>
        <w:drawing>
          <wp:inline distT="0" distB="0" distL="0" distR="0">
            <wp:extent cx="5772150" cy="6696075"/>
            <wp:effectExtent l="0" t="0" r="0" b="9525"/>
            <wp:docPr id="10" name="Picture 10" descr="C:\Users\sa.ahmadi3\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ahmadi3\Desktop\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2150" cy="6696075"/>
                    </a:xfrm>
                    <a:prstGeom prst="rect">
                      <a:avLst/>
                    </a:prstGeom>
                    <a:noFill/>
                    <a:ln>
                      <a:noFill/>
                    </a:ln>
                  </pic:spPr>
                </pic:pic>
              </a:graphicData>
            </a:graphic>
          </wp:inline>
        </w:drawing>
      </w:r>
    </w:p>
    <w:p w:rsidR="001E1B7A" w:rsidRDefault="001E1B7A" w:rsidP="001E1B7A">
      <w:pPr>
        <w:bidi/>
        <w:jc w:val="both"/>
        <w:rPr>
          <w:rFonts w:cstheme="minorHAnsi"/>
          <w:color w:val="00B050"/>
          <w:sz w:val="28"/>
          <w:szCs w:val="28"/>
          <w:rtl/>
        </w:rPr>
      </w:pPr>
      <w:r w:rsidRPr="00594AA0">
        <w:rPr>
          <w:rFonts w:cstheme="minorHAnsi"/>
          <w:sz w:val="28"/>
          <w:szCs w:val="28"/>
          <w:rtl/>
        </w:rPr>
        <w:lastRenderedPageBreak/>
        <w:t xml:space="preserve"> </w:t>
      </w:r>
      <w:r w:rsidR="00245C6B" w:rsidRPr="00594AA0">
        <w:rPr>
          <w:rFonts w:cstheme="minorHAnsi"/>
          <w:color w:val="00B050"/>
          <w:sz w:val="28"/>
          <w:szCs w:val="28"/>
          <w:rtl/>
        </w:rPr>
        <w:t>يتم تحديد عينة من ختم تصريح الإقامة مع تحديد تاريخ الإصدار ومدة الصلاحية، ويتم إدخال هذا الختم في جواز</w:t>
      </w:r>
      <w:r w:rsidR="00A75CC9" w:rsidRPr="00594AA0">
        <w:rPr>
          <w:rFonts w:cstheme="minorHAnsi"/>
          <w:color w:val="00B050"/>
          <w:sz w:val="28"/>
          <w:szCs w:val="28"/>
          <w:rtl/>
        </w:rPr>
        <w:t xml:space="preserve"> سفر الطالب من قبل مكتب جوازات ا</w:t>
      </w:r>
      <w:r w:rsidR="00245C6B" w:rsidRPr="00594AA0">
        <w:rPr>
          <w:rFonts w:cstheme="minorHAnsi"/>
          <w:color w:val="00B050"/>
          <w:sz w:val="28"/>
          <w:szCs w:val="28"/>
          <w:rtl/>
        </w:rPr>
        <w:t>يلام.</w:t>
      </w:r>
    </w:p>
    <w:p w:rsidR="00AE17AF" w:rsidRPr="00594AA0" w:rsidRDefault="00AE17AF" w:rsidP="00AE17AF">
      <w:pPr>
        <w:bidi/>
        <w:jc w:val="both"/>
        <w:rPr>
          <w:rFonts w:cstheme="minorHAnsi"/>
          <w:color w:val="00B050"/>
          <w:sz w:val="28"/>
          <w:szCs w:val="28"/>
          <w:rtl/>
        </w:rPr>
      </w:pPr>
    </w:p>
    <w:p w:rsidR="00245C6B" w:rsidRPr="00594AA0" w:rsidRDefault="00245C6B" w:rsidP="00846B94">
      <w:pPr>
        <w:pStyle w:val="ListParagraph"/>
        <w:numPr>
          <w:ilvl w:val="0"/>
          <w:numId w:val="7"/>
        </w:numPr>
        <w:bidi/>
        <w:rPr>
          <w:rFonts w:cstheme="minorHAnsi"/>
          <w:b/>
          <w:bCs/>
          <w:i/>
          <w:iCs/>
          <w:color w:val="FF0000"/>
          <w:sz w:val="28"/>
          <w:szCs w:val="28"/>
          <w:u w:val="single"/>
          <w:rtl/>
        </w:rPr>
      </w:pPr>
      <w:r w:rsidRPr="00594AA0">
        <w:rPr>
          <w:rFonts w:cstheme="minorHAnsi"/>
          <w:b/>
          <w:bCs/>
          <w:i/>
          <w:iCs/>
          <w:color w:val="FF0000"/>
          <w:sz w:val="28"/>
          <w:szCs w:val="28"/>
          <w:u w:val="single"/>
          <w:rtl/>
        </w:rPr>
        <w:t>تمديد تصريح الإقامة الأكاديمية</w:t>
      </w:r>
    </w:p>
    <w:p w:rsidR="00245C6B" w:rsidRPr="00594AA0" w:rsidRDefault="00245C6B" w:rsidP="00846B94">
      <w:pPr>
        <w:bidi/>
        <w:spacing w:line="276" w:lineRule="auto"/>
        <w:rPr>
          <w:rFonts w:cstheme="minorHAnsi"/>
          <w:sz w:val="28"/>
          <w:szCs w:val="28"/>
          <w:rtl/>
        </w:rPr>
      </w:pPr>
    </w:p>
    <w:p w:rsidR="00245C6B" w:rsidRPr="00594AA0" w:rsidRDefault="00245C6B" w:rsidP="00AE17AF">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إذا لم يتم إصدار تصريح الإقامة طوال مدة الدراسة كما ذكرنا سابقاً، فإن تصريح الإقامة الأكاديمية يكون صالحاً لمدة سنة كاملة، وبالتالي إذا لم ينته تعليم الطالب خلال هذه المدة، يجب على الطالب تجديد تصريح الإقامة مرة واحدة. قبل شهر من انتهاء صلاحية تصريح إقامته، وفي حالة انتهاء صلاحيتها، التوجه إلى المكتب القنصلي مرة أخرى لاتخاذ الإجراءات اللازمة لتجديد تصريح الإقامة</w:t>
      </w:r>
      <w:r w:rsidRPr="00594AA0">
        <w:rPr>
          <w:rFonts w:cstheme="minorHAnsi"/>
          <w:sz w:val="28"/>
          <w:szCs w:val="28"/>
        </w:rPr>
        <w:t>.</w:t>
      </w:r>
    </w:p>
    <w:p w:rsidR="00245C6B" w:rsidRPr="00594AA0" w:rsidRDefault="00245C6B" w:rsidP="00AE17AF">
      <w:pPr>
        <w:bidi/>
        <w:spacing w:line="276" w:lineRule="auto"/>
        <w:jc w:val="center"/>
        <w:rPr>
          <w:rFonts w:cstheme="minorHAnsi"/>
          <w:color w:val="00B0F0"/>
          <w:sz w:val="28"/>
          <w:szCs w:val="28"/>
          <w:rtl/>
        </w:rPr>
      </w:pPr>
      <w:r w:rsidRPr="00594AA0">
        <w:rPr>
          <w:rFonts w:cstheme="minorHAnsi"/>
          <w:color w:val="00B0F0"/>
          <w:sz w:val="28"/>
          <w:szCs w:val="28"/>
          <w:rtl/>
        </w:rPr>
        <w:t>إجراءات تجديد تصريح الإقامة هي نفس إجراءات إصدار تصريح الإقامة وهي صالحة لمدة عام واحد</w:t>
      </w:r>
      <w:r w:rsidRPr="00594AA0">
        <w:rPr>
          <w:rFonts w:cstheme="minorHAnsi"/>
          <w:color w:val="00B0F0"/>
          <w:sz w:val="28"/>
          <w:szCs w:val="28"/>
        </w:rPr>
        <w:t>.</w:t>
      </w:r>
    </w:p>
    <w:p w:rsidR="00245C6B" w:rsidRPr="00594AA0" w:rsidRDefault="00245C6B" w:rsidP="00846B94">
      <w:pPr>
        <w:bidi/>
        <w:spacing w:line="276" w:lineRule="auto"/>
        <w:rPr>
          <w:rFonts w:cstheme="minorHAnsi"/>
          <w:sz w:val="28"/>
          <w:szCs w:val="28"/>
          <w:rtl/>
        </w:rPr>
      </w:pPr>
    </w:p>
    <w:p w:rsidR="00245C6B" w:rsidRPr="00594AA0" w:rsidRDefault="00245C6B" w:rsidP="00846B94">
      <w:pPr>
        <w:pStyle w:val="ListParagraph"/>
        <w:numPr>
          <w:ilvl w:val="0"/>
          <w:numId w:val="7"/>
        </w:numPr>
        <w:bidi/>
        <w:spacing w:line="276" w:lineRule="auto"/>
        <w:rPr>
          <w:rFonts w:cstheme="minorHAnsi"/>
          <w:b/>
          <w:bCs/>
          <w:i/>
          <w:iCs/>
          <w:color w:val="FF0000"/>
          <w:sz w:val="28"/>
          <w:szCs w:val="28"/>
          <w:u w:val="single"/>
          <w:rtl/>
        </w:rPr>
      </w:pPr>
      <w:r w:rsidRPr="00594AA0">
        <w:rPr>
          <w:rFonts w:cstheme="minorHAnsi"/>
          <w:b/>
          <w:bCs/>
          <w:i/>
          <w:iCs/>
          <w:color w:val="FF0000"/>
          <w:sz w:val="28"/>
          <w:szCs w:val="28"/>
          <w:u w:val="single"/>
          <w:rtl/>
        </w:rPr>
        <w:t>إصدار تأشيرات الخروج والعودة</w:t>
      </w:r>
    </w:p>
    <w:p w:rsidR="00245C6B" w:rsidRPr="00594AA0" w:rsidRDefault="00245C6B" w:rsidP="00846B94">
      <w:pPr>
        <w:bidi/>
        <w:spacing w:line="276" w:lineRule="auto"/>
        <w:rPr>
          <w:rFonts w:cstheme="minorHAnsi"/>
          <w:sz w:val="28"/>
          <w:szCs w:val="28"/>
          <w:rtl/>
        </w:rPr>
      </w:pPr>
    </w:p>
    <w:p w:rsidR="00245C6B" w:rsidRPr="00594AA0" w:rsidRDefault="00245C6B" w:rsidP="00AE17AF">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كما ذكرنا سابقاً فإن تصريح الإقامة الأكاديمية صالح لمدة سنة كاملة ويمكن للطالب العودة إلى بلده 4 مرات في كل سنة من إقامته في إيران. وقد سببت هذه المشكلة في السابق العديد من المشاكل للطلاب. ولحسن الحظ، تم توفير ظروف أفضل الآن ووافق مكتب الجوازات على المغادرة المتكررة للطلاب</w:t>
      </w:r>
      <w:r w:rsidRPr="00594AA0">
        <w:rPr>
          <w:rFonts w:cstheme="minorHAnsi"/>
          <w:sz w:val="28"/>
          <w:szCs w:val="28"/>
        </w:rPr>
        <w:t>.</w:t>
      </w:r>
    </w:p>
    <w:p w:rsidR="00245C6B" w:rsidRPr="00594AA0" w:rsidRDefault="00245C6B" w:rsidP="00AE17AF">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لذلك وكما في الماضي يستطيع الطالب الحصول على تأشيرات الخروج والعودة 4 مرات مع فرق أن كل تأشيرة خروج وعودة صالحة لمدة 3 أشهر، أي أنه من خلال الحصول على تأشيرات الخروج والعودة في نفس الوقت يستطيع السفر بين إيران والعراق عدة مرات كما يريد خلال فترة 3 أشهر. ولذلك، فإن 4 تأشيرات خروج وعودة تغطي مدة إقامته لمدة عام كامل</w:t>
      </w:r>
      <w:r w:rsidRPr="00594AA0">
        <w:rPr>
          <w:rFonts w:cstheme="minorHAnsi"/>
          <w:sz w:val="28"/>
          <w:szCs w:val="28"/>
        </w:rPr>
        <w:t>.</w:t>
      </w:r>
    </w:p>
    <w:p w:rsidR="00245C6B" w:rsidRPr="00594AA0" w:rsidRDefault="00245C6B" w:rsidP="00AE17AF">
      <w:pPr>
        <w:bidi/>
        <w:spacing w:line="276" w:lineRule="auto"/>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للحصول على تأشيرة الخروج والعودة يتوجه الطالب إلى المكتب القنصلي ومعه جواز السفر الأصلي وقسيمة بنكية بقيمة 2 ألف تومان وصورتين ليتم تسجيل طلبه في النظام. ثم يأخذ الم</w:t>
      </w:r>
      <w:r w:rsidR="00AE17AF">
        <w:rPr>
          <w:rFonts w:cstheme="minorHAnsi"/>
          <w:sz w:val="28"/>
          <w:szCs w:val="28"/>
          <w:rtl/>
        </w:rPr>
        <w:t xml:space="preserve">ستندات اللازمة إلى مكتب جوازات </w:t>
      </w:r>
      <w:r w:rsidR="00AE17AF">
        <w:rPr>
          <w:rFonts w:cstheme="minorHAnsi" w:hint="cs"/>
          <w:sz w:val="28"/>
          <w:szCs w:val="28"/>
          <w:rtl/>
        </w:rPr>
        <w:t>ا</w:t>
      </w:r>
      <w:r w:rsidRPr="00594AA0">
        <w:rPr>
          <w:rFonts w:cstheme="minorHAnsi"/>
          <w:sz w:val="28"/>
          <w:szCs w:val="28"/>
          <w:rtl/>
        </w:rPr>
        <w:t>يلام حتى يتم تضمين أختام تأشيرة الخروج والعودة في جواز سفره. هذا الختم صالح لمدة 3 أشهر وخلال هذه الفترة لا يحتاج الطالب للذهاب إلى الم</w:t>
      </w:r>
      <w:r w:rsidR="00AE17AF">
        <w:rPr>
          <w:rFonts w:cstheme="minorHAnsi"/>
          <w:sz w:val="28"/>
          <w:szCs w:val="28"/>
          <w:rtl/>
        </w:rPr>
        <w:t xml:space="preserve">كتب القنصلي ومكتب جوازات مدينة </w:t>
      </w:r>
      <w:r w:rsidR="00AE17AF">
        <w:rPr>
          <w:rFonts w:cstheme="minorHAnsi" w:hint="cs"/>
          <w:sz w:val="28"/>
          <w:szCs w:val="28"/>
          <w:rtl/>
        </w:rPr>
        <w:t>ا</w:t>
      </w:r>
      <w:r w:rsidR="00AE17AF">
        <w:rPr>
          <w:rFonts w:cstheme="minorHAnsi"/>
          <w:sz w:val="28"/>
          <w:szCs w:val="28"/>
          <w:rtl/>
        </w:rPr>
        <w:t xml:space="preserve">يلام للسفر بين </w:t>
      </w:r>
      <w:r w:rsidR="00AE17AF">
        <w:rPr>
          <w:rFonts w:cstheme="minorHAnsi" w:hint="cs"/>
          <w:sz w:val="28"/>
          <w:szCs w:val="28"/>
          <w:rtl/>
        </w:rPr>
        <w:t>ا</w:t>
      </w:r>
      <w:r w:rsidRPr="00594AA0">
        <w:rPr>
          <w:rFonts w:cstheme="minorHAnsi"/>
          <w:sz w:val="28"/>
          <w:szCs w:val="28"/>
          <w:rtl/>
        </w:rPr>
        <w:t>يران والعراق، ويكفي ختم شرطة الحدود. وعليه بعد 3 أشهر يجب عليه العودة إلى المكتب القنصلي لتسجيل طلب آخر له</w:t>
      </w:r>
      <w:r w:rsidRPr="00594AA0">
        <w:rPr>
          <w:rFonts w:cstheme="minorHAnsi"/>
          <w:sz w:val="28"/>
          <w:szCs w:val="28"/>
        </w:rPr>
        <w:t>.</w:t>
      </w:r>
    </w:p>
    <w:p w:rsidR="00245C6B" w:rsidRPr="00594AA0" w:rsidRDefault="00245C6B" w:rsidP="00AE17AF">
      <w:pPr>
        <w:bidi/>
        <w:spacing w:line="276" w:lineRule="auto"/>
        <w:jc w:val="both"/>
        <w:rPr>
          <w:rFonts w:cstheme="minorHAnsi"/>
          <w:color w:val="00B0F0"/>
          <w:sz w:val="28"/>
          <w:szCs w:val="28"/>
          <w:rtl/>
        </w:rPr>
      </w:pPr>
      <w:r w:rsidRPr="00594AA0">
        <w:rPr>
          <w:rFonts w:cstheme="minorHAnsi"/>
          <w:color w:val="00B0F0"/>
          <w:sz w:val="28"/>
          <w:szCs w:val="28"/>
          <w:rtl/>
        </w:rPr>
        <w:t>ووجب التوضيح أن إصدار الإقامة يستغرق ما بين 10 أيام إلى أسبوعين، أما إصدار تأشيرة الخروج والعودة فيستغرق يوم واحد فقط ويتم إصدار الطلب للطلاب في نفس اليوم</w:t>
      </w:r>
      <w:r w:rsidRPr="00594AA0">
        <w:rPr>
          <w:rFonts w:cstheme="minorHAnsi"/>
          <w:color w:val="00B0F0"/>
          <w:sz w:val="28"/>
          <w:szCs w:val="28"/>
        </w:rPr>
        <w:t>.</w:t>
      </w:r>
    </w:p>
    <w:p w:rsidR="00245C6B" w:rsidRPr="00594AA0" w:rsidRDefault="00245C6B" w:rsidP="00AE17AF">
      <w:pPr>
        <w:bidi/>
        <w:spacing w:line="276" w:lineRule="auto"/>
        <w:jc w:val="both"/>
        <w:rPr>
          <w:rFonts w:cstheme="minorHAnsi"/>
          <w:color w:val="FF0000"/>
          <w:sz w:val="28"/>
          <w:szCs w:val="28"/>
          <w:rtl/>
        </w:rPr>
      </w:pPr>
      <w:r w:rsidRPr="00594AA0">
        <w:rPr>
          <w:rFonts w:cstheme="minorHAnsi"/>
          <w:color w:val="FF0000"/>
          <w:sz w:val="28"/>
          <w:szCs w:val="28"/>
          <w:rtl/>
        </w:rPr>
        <w:lastRenderedPageBreak/>
        <w:t>والشيء الذي يجب أن تنتبه إليه هنا هو أنه في كل مرة تعود فيها إلى العراق، يمكنك البقاء في بلدك لمدة أقصاها 180 يومًا (6 أشهر). لذلك، لكي لا يتم إبطال تصريح إقامتك، في كل مرة تعود فيها إلى الع</w:t>
      </w:r>
      <w:r w:rsidR="00AE17AF">
        <w:rPr>
          <w:rFonts w:cstheme="minorHAnsi"/>
          <w:color w:val="FF0000"/>
          <w:sz w:val="28"/>
          <w:szCs w:val="28"/>
          <w:rtl/>
        </w:rPr>
        <w:t xml:space="preserve">راق، يجب عليك إعادة الدخول إلى </w:t>
      </w:r>
      <w:r w:rsidR="00AE17AF">
        <w:rPr>
          <w:rFonts w:cstheme="minorHAnsi" w:hint="cs"/>
          <w:color w:val="FF0000"/>
          <w:sz w:val="28"/>
          <w:szCs w:val="28"/>
          <w:rtl/>
        </w:rPr>
        <w:t>ا</w:t>
      </w:r>
      <w:r w:rsidRPr="00594AA0">
        <w:rPr>
          <w:rFonts w:cstheme="minorHAnsi"/>
          <w:color w:val="FF0000"/>
          <w:sz w:val="28"/>
          <w:szCs w:val="28"/>
          <w:rtl/>
        </w:rPr>
        <w:t>يران قبل 180 يومًا</w:t>
      </w:r>
      <w:r w:rsidR="00AE17AF">
        <w:rPr>
          <w:rFonts w:cstheme="minorHAnsi"/>
          <w:color w:val="FF0000"/>
          <w:sz w:val="28"/>
          <w:szCs w:val="28"/>
          <w:rtl/>
        </w:rPr>
        <w:t xml:space="preserve">، حتى لو لم يكن لديك أي عمل في </w:t>
      </w:r>
      <w:r w:rsidR="00AE17AF">
        <w:rPr>
          <w:rFonts w:cstheme="minorHAnsi" w:hint="cs"/>
          <w:color w:val="FF0000"/>
          <w:sz w:val="28"/>
          <w:szCs w:val="28"/>
          <w:rtl/>
        </w:rPr>
        <w:t>ا</w:t>
      </w:r>
      <w:r w:rsidRPr="00594AA0">
        <w:rPr>
          <w:rFonts w:cstheme="minorHAnsi"/>
          <w:color w:val="FF0000"/>
          <w:sz w:val="28"/>
          <w:szCs w:val="28"/>
          <w:rtl/>
        </w:rPr>
        <w:t>يران.</w:t>
      </w:r>
    </w:p>
    <w:p w:rsidR="00245C6B" w:rsidRPr="00594AA0" w:rsidRDefault="00245C6B" w:rsidP="00846B94">
      <w:pPr>
        <w:bidi/>
        <w:spacing w:line="276" w:lineRule="auto"/>
        <w:jc w:val="both"/>
        <w:rPr>
          <w:rFonts w:cstheme="minorHAnsi"/>
          <w:sz w:val="28"/>
          <w:szCs w:val="28"/>
          <w:rtl/>
        </w:rPr>
      </w:pPr>
    </w:p>
    <w:p w:rsidR="00E81F14" w:rsidRPr="00594AA0" w:rsidRDefault="001E1B7A" w:rsidP="00E81F14">
      <w:pPr>
        <w:bidi/>
        <w:jc w:val="both"/>
        <w:rPr>
          <w:rFonts w:cstheme="minorHAnsi"/>
          <w:sz w:val="28"/>
          <w:szCs w:val="28"/>
          <w:rtl/>
        </w:rPr>
      </w:pPr>
      <w:r w:rsidRPr="00594AA0">
        <w:rPr>
          <w:rFonts w:cstheme="minorHAnsi"/>
          <w:noProof/>
          <w:sz w:val="28"/>
          <w:szCs w:val="28"/>
          <w:rtl/>
        </w:rPr>
        <w:drawing>
          <wp:inline distT="0" distB="0" distL="0" distR="0">
            <wp:extent cx="5943600" cy="3478287"/>
            <wp:effectExtent l="0" t="0" r="0" b="8255"/>
            <wp:docPr id="11" name="Picture 11" descr="C:\Users\sa.ahmadi3\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ahmadi3\Desktop\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478287"/>
                    </a:xfrm>
                    <a:prstGeom prst="rect">
                      <a:avLst/>
                    </a:prstGeom>
                    <a:noFill/>
                    <a:ln>
                      <a:noFill/>
                    </a:ln>
                  </pic:spPr>
                </pic:pic>
              </a:graphicData>
            </a:graphic>
          </wp:inline>
        </w:drawing>
      </w:r>
    </w:p>
    <w:p w:rsidR="00E81F14" w:rsidRPr="00594AA0" w:rsidRDefault="00E81F14" w:rsidP="00E81F14">
      <w:pPr>
        <w:bidi/>
        <w:rPr>
          <w:rFonts w:cstheme="minorHAnsi"/>
          <w:color w:val="00B050"/>
          <w:sz w:val="28"/>
          <w:szCs w:val="28"/>
          <w:rtl/>
        </w:rPr>
      </w:pPr>
      <w:r w:rsidRPr="00594AA0">
        <w:rPr>
          <w:rFonts w:cstheme="minorHAnsi"/>
          <w:color w:val="00B050"/>
          <w:sz w:val="28"/>
          <w:szCs w:val="28"/>
          <w:rtl/>
        </w:rPr>
        <w:t>نموذج من تأشيرات الخروج والعودة</w:t>
      </w:r>
    </w:p>
    <w:p w:rsidR="00E81F14" w:rsidRPr="00594AA0" w:rsidRDefault="00E81F14" w:rsidP="00E81F14">
      <w:pPr>
        <w:bidi/>
        <w:rPr>
          <w:rFonts w:cstheme="minorHAnsi"/>
          <w:sz w:val="28"/>
          <w:szCs w:val="28"/>
          <w:rtl/>
        </w:rPr>
      </w:pPr>
    </w:p>
    <w:p w:rsidR="00E81F14" w:rsidRPr="00594AA0" w:rsidRDefault="00E81F14" w:rsidP="00E81F14">
      <w:pPr>
        <w:bidi/>
        <w:rPr>
          <w:rFonts w:cstheme="minorHAnsi"/>
          <w:sz w:val="28"/>
          <w:szCs w:val="28"/>
          <w:rtl/>
        </w:rPr>
      </w:pPr>
    </w:p>
    <w:p w:rsidR="00E81F14" w:rsidRPr="00594AA0" w:rsidRDefault="00E81F14" w:rsidP="00846B94">
      <w:pPr>
        <w:pStyle w:val="ListParagraph"/>
        <w:numPr>
          <w:ilvl w:val="0"/>
          <w:numId w:val="7"/>
        </w:numPr>
        <w:bidi/>
        <w:rPr>
          <w:rFonts w:cstheme="minorHAnsi"/>
          <w:b/>
          <w:bCs/>
          <w:i/>
          <w:iCs/>
          <w:color w:val="FF0000"/>
          <w:sz w:val="28"/>
          <w:szCs w:val="28"/>
          <w:u w:val="single"/>
          <w:rtl/>
        </w:rPr>
      </w:pPr>
      <w:r w:rsidRPr="00594AA0">
        <w:rPr>
          <w:rFonts w:cstheme="minorHAnsi"/>
          <w:b/>
          <w:bCs/>
          <w:i/>
          <w:iCs/>
          <w:color w:val="FF0000"/>
          <w:sz w:val="28"/>
          <w:szCs w:val="28"/>
          <w:u w:val="single"/>
          <w:rtl/>
        </w:rPr>
        <w:t>إصدار تأشيرات الخروج النهائية</w:t>
      </w:r>
    </w:p>
    <w:p w:rsidR="00E81F14" w:rsidRPr="00594AA0" w:rsidRDefault="00E81F14" w:rsidP="00AE17AF">
      <w:pPr>
        <w:bidi/>
        <w:jc w:val="both"/>
        <w:rPr>
          <w:rFonts w:cstheme="minorHAnsi"/>
          <w:sz w:val="28"/>
          <w:szCs w:val="28"/>
          <w:rtl/>
        </w:rPr>
      </w:pPr>
    </w:p>
    <w:p w:rsidR="00E81F14" w:rsidRPr="00594AA0" w:rsidRDefault="00E81F14" w:rsidP="00AE17AF">
      <w:pPr>
        <w:bidi/>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بعد الانتهاء من تعليمه وقبل الحصول على شهادته، يجب على الطالب التقدم بطلب للحصول على تأشيرة خروج نهائية. ويمكن القيام بذلك قبل شهر واحد من مناقشة الأطروحة إلى شهر واحد بعد مناقشة الأطروحة</w:t>
      </w:r>
      <w:r w:rsidRPr="00594AA0">
        <w:rPr>
          <w:rFonts w:cstheme="minorHAnsi"/>
          <w:sz w:val="28"/>
          <w:szCs w:val="28"/>
        </w:rPr>
        <w:t>.</w:t>
      </w:r>
    </w:p>
    <w:p w:rsidR="00E81F14" w:rsidRPr="00594AA0" w:rsidRDefault="00E81F14" w:rsidP="00AE17AF">
      <w:pPr>
        <w:bidi/>
        <w:jc w:val="both"/>
        <w:rPr>
          <w:rFonts w:cstheme="minorHAnsi"/>
          <w:sz w:val="28"/>
          <w:szCs w:val="28"/>
          <w:rtl/>
        </w:rPr>
      </w:pPr>
      <w:r w:rsidRPr="00594AA0">
        <w:rPr>
          <w:rFonts w:cstheme="minorHAnsi"/>
          <w:sz w:val="28"/>
          <w:szCs w:val="28"/>
        </w:rPr>
        <w:t xml:space="preserve"> </w:t>
      </w:r>
      <w:r w:rsidRPr="00594AA0">
        <w:rPr>
          <w:rFonts w:cstheme="minorHAnsi"/>
          <w:sz w:val="28"/>
          <w:szCs w:val="28"/>
          <w:rtl/>
        </w:rPr>
        <w:t>الإجراءات والمستندات المطلوبة للحصول على تأشيرة الخروج الدائم هي نفس إجراءات الحصول على تأشيرة الخروج والعودة، مع الفارق أن الخروج الدائم يستغرق من 2 إلى 4 أيام</w:t>
      </w:r>
      <w:r w:rsidRPr="00594AA0">
        <w:rPr>
          <w:rFonts w:cstheme="minorHAnsi"/>
          <w:sz w:val="28"/>
          <w:szCs w:val="28"/>
        </w:rPr>
        <w:t>.</w:t>
      </w:r>
    </w:p>
    <w:p w:rsidR="00E81F14" w:rsidRPr="00594AA0" w:rsidRDefault="00E81F14" w:rsidP="00AE17AF">
      <w:pPr>
        <w:bidi/>
        <w:jc w:val="both"/>
        <w:rPr>
          <w:rFonts w:cstheme="minorHAnsi"/>
          <w:color w:val="FF0000"/>
          <w:sz w:val="28"/>
          <w:szCs w:val="28"/>
          <w:rtl/>
        </w:rPr>
      </w:pPr>
      <w:r w:rsidRPr="00594AA0">
        <w:rPr>
          <w:rFonts w:cstheme="minorHAnsi"/>
          <w:color w:val="FF0000"/>
          <w:sz w:val="28"/>
          <w:szCs w:val="28"/>
          <w:rtl/>
        </w:rPr>
        <w:lastRenderedPageBreak/>
        <w:t>بعد الحصول على تأشيرة الخروج الدائم يتم إلغاء إقامة الطالب ويمكنه الحصول على شهادته من الجا</w:t>
      </w:r>
      <w:r w:rsidR="00E274EF">
        <w:rPr>
          <w:rFonts w:cstheme="minorHAnsi"/>
          <w:color w:val="FF0000"/>
          <w:sz w:val="28"/>
          <w:szCs w:val="28"/>
          <w:rtl/>
        </w:rPr>
        <w:t xml:space="preserve">معة. كما أنه بعد ذلك يتنقل بين </w:t>
      </w:r>
      <w:r w:rsidR="00E274EF">
        <w:rPr>
          <w:rFonts w:cstheme="minorHAnsi" w:hint="cs"/>
          <w:color w:val="FF0000"/>
          <w:sz w:val="28"/>
          <w:szCs w:val="28"/>
          <w:rtl/>
        </w:rPr>
        <w:t>ا</w:t>
      </w:r>
      <w:r w:rsidRPr="00594AA0">
        <w:rPr>
          <w:rFonts w:cstheme="minorHAnsi"/>
          <w:color w:val="FF0000"/>
          <w:sz w:val="28"/>
          <w:szCs w:val="28"/>
          <w:rtl/>
        </w:rPr>
        <w:t>يران والعراق مثل الأشخاص العاديين دون الحصول على تأشيرة دخول</w:t>
      </w:r>
      <w:r w:rsidRPr="00594AA0">
        <w:rPr>
          <w:rFonts w:cstheme="minorHAnsi"/>
          <w:color w:val="FF0000"/>
          <w:sz w:val="28"/>
          <w:szCs w:val="28"/>
        </w:rPr>
        <w:t>.</w:t>
      </w:r>
    </w:p>
    <w:p w:rsidR="00E81F14" w:rsidRPr="00594AA0" w:rsidRDefault="00E81F14" w:rsidP="00E81F14">
      <w:pPr>
        <w:bidi/>
        <w:rPr>
          <w:rFonts w:cstheme="minorHAnsi"/>
          <w:sz w:val="28"/>
          <w:szCs w:val="28"/>
          <w:rtl/>
        </w:rPr>
      </w:pPr>
    </w:p>
    <w:p w:rsidR="00245C6B" w:rsidRPr="00594AA0" w:rsidRDefault="00E81F14" w:rsidP="00846B94">
      <w:pPr>
        <w:bidi/>
        <w:jc w:val="right"/>
        <w:rPr>
          <w:rFonts w:cstheme="minorHAnsi"/>
          <w:b/>
          <w:bCs/>
          <w:color w:val="00B0F0"/>
          <w:sz w:val="32"/>
          <w:szCs w:val="32"/>
          <w:rtl/>
        </w:rPr>
      </w:pPr>
      <w:r w:rsidRPr="00594AA0">
        <w:rPr>
          <w:rFonts w:cstheme="minorHAnsi"/>
          <w:b/>
          <w:bCs/>
          <w:color w:val="00B0F0"/>
          <w:sz w:val="32"/>
          <w:szCs w:val="32"/>
          <w:rtl/>
        </w:rPr>
        <w:t>النهاية...</w:t>
      </w:r>
    </w:p>
    <w:sectPr w:rsidR="00245C6B" w:rsidRPr="00594AA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867E62"/>
    <w:multiLevelType w:val="hybridMultilevel"/>
    <w:tmpl w:val="9D4E3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6719BC"/>
    <w:multiLevelType w:val="hybridMultilevel"/>
    <w:tmpl w:val="CE423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597258"/>
    <w:multiLevelType w:val="hybridMultilevel"/>
    <w:tmpl w:val="DE6C8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24D1E8F"/>
    <w:multiLevelType w:val="hybridMultilevel"/>
    <w:tmpl w:val="F1E2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E701E4"/>
    <w:multiLevelType w:val="hybridMultilevel"/>
    <w:tmpl w:val="102A9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F574D3"/>
    <w:multiLevelType w:val="hybridMultilevel"/>
    <w:tmpl w:val="77209D24"/>
    <w:lvl w:ilvl="0" w:tplc="A27CF50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E72A20"/>
    <w:multiLevelType w:val="hybridMultilevel"/>
    <w:tmpl w:val="F87E8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0B4C48"/>
    <w:multiLevelType w:val="hybridMultilevel"/>
    <w:tmpl w:val="35DEE5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8802F9"/>
    <w:multiLevelType w:val="hybridMultilevel"/>
    <w:tmpl w:val="75D84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7"/>
  </w:num>
  <w:num w:numId="7">
    <w:abstractNumId w:val="6"/>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C6B"/>
    <w:rsid w:val="000F17E1"/>
    <w:rsid w:val="00102E3B"/>
    <w:rsid w:val="001E1B7A"/>
    <w:rsid w:val="00245C6B"/>
    <w:rsid w:val="0026514D"/>
    <w:rsid w:val="0028212D"/>
    <w:rsid w:val="004442CA"/>
    <w:rsid w:val="00594AA0"/>
    <w:rsid w:val="005B270A"/>
    <w:rsid w:val="00624C7F"/>
    <w:rsid w:val="00846B94"/>
    <w:rsid w:val="00850BB2"/>
    <w:rsid w:val="00A53BFB"/>
    <w:rsid w:val="00A75CC9"/>
    <w:rsid w:val="00A9413B"/>
    <w:rsid w:val="00AE17AF"/>
    <w:rsid w:val="00D22F11"/>
    <w:rsid w:val="00D7249E"/>
    <w:rsid w:val="00E274EF"/>
    <w:rsid w:val="00E81F14"/>
    <w:rsid w:val="00F546B7"/>
    <w:rsid w:val="00F90E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70A"/>
    <w:pPr>
      <w:ind w:left="720"/>
      <w:contextualSpacing/>
    </w:pPr>
  </w:style>
  <w:style w:type="paragraph" w:styleId="BalloonText">
    <w:name w:val="Balloon Text"/>
    <w:basedOn w:val="Normal"/>
    <w:link w:val="BalloonTextChar"/>
    <w:uiPriority w:val="99"/>
    <w:semiHidden/>
    <w:unhideWhenUsed/>
    <w:rsid w:val="00D72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4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70A"/>
    <w:pPr>
      <w:ind w:left="720"/>
      <w:contextualSpacing/>
    </w:pPr>
  </w:style>
  <w:style w:type="paragraph" w:styleId="BalloonText">
    <w:name w:val="Balloon Text"/>
    <w:basedOn w:val="Normal"/>
    <w:link w:val="BalloonTextChar"/>
    <w:uiPriority w:val="99"/>
    <w:semiHidden/>
    <w:unhideWhenUsed/>
    <w:rsid w:val="00D72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ilam.ac.ir</Company>
  <LinksUpToDate>false</LinksUpToDate>
  <CharactersWithSpaces>10701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saeed ahmadi</dc:creator>
  <cp:lastModifiedBy>yousef zeinivand</cp:lastModifiedBy>
  <cp:revision>2</cp:revision>
  <dcterms:created xsi:type="dcterms:W3CDTF">2025-02-19T06:00:00Z</dcterms:created>
  <dcterms:modified xsi:type="dcterms:W3CDTF">2025-02-19T06:00:00Z</dcterms:modified>
</cp:coreProperties>
</file>